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9BAD" w14:textId="77777777" w:rsidR="00DF06D2" w:rsidRDefault="00DF06D2" w:rsidP="00DF06D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13DE049B" w14:textId="77777777" w:rsidR="00DF06D2" w:rsidRDefault="00DF06D2" w:rsidP="00DF06D2">
      <w:pPr>
        <w:spacing w:line="200" w:lineRule="atLeast"/>
        <w:ind w:left="94"/>
        <w:rPr>
          <w:rFonts w:ascii="Times New Roman" w:eastAsia="Times New Roman" w:hAnsi="Times New Roman" w:cs="Times New Roman"/>
          <w:sz w:val="20"/>
          <w:szCs w:val="20"/>
        </w:rPr>
      </w:pPr>
    </w:p>
    <w:p w14:paraId="47637018" w14:textId="77777777" w:rsidR="00DF06D2" w:rsidRPr="0001452D" w:rsidRDefault="00DF06D2" w:rsidP="00DF06D2">
      <w:pPr>
        <w:spacing w:before="43" w:line="339" w:lineRule="exact"/>
        <w:ind w:left="131"/>
        <w:jc w:val="center"/>
        <w:rPr>
          <w:rFonts w:ascii="Calibri" w:eastAsia="Calibri" w:hAnsi="Calibri" w:cs="Calibri"/>
          <w:sz w:val="28"/>
          <w:szCs w:val="28"/>
        </w:rPr>
      </w:pPr>
      <w:r w:rsidRPr="0001452D">
        <w:rPr>
          <w:rFonts w:ascii="Calibri"/>
          <w:b/>
          <w:spacing w:val="-2"/>
          <w:sz w:val="28"/>
        </w:rPr>
        <w:t>DATA</w:t>
      </w:r>
      <w:r w:rsidRPr="0001452D">
        <w:rPr>
          <w:rFonts w:ascii="Calibri"/>
          <w:b/>
          <w:spacing w:val="-5"/>
          <w:sz w:val="28"/>
        </w:rPr>
        <w:t xml:space="preserve"> </w:t>
      </w:r>
      <w:r w:rsidRPr="0001452D">
        <w:rPr>
          <w:rFonts w:ascii="Calibri"/>
          <w:b/>
          <w:spacing w:val="-2"/>
          <w:sz w:val="28"/>
        </w:rPr>
        <w:t>USE</w:t>
      </w:r>
      <w:r w:rsidRPr="0001452D">
        <w:rPr>
          <w:rFonts w:ascii="Calibri"/>
          <w:b/>
          <w:spacing w:val="-7"/>
          <w:sz w:val="28"/>
        </w:rPr>
        <w:t xml:space="preserve"> </w:t>
      </w:r>
      <w:r w:rsidRPr="0001452D">
        <w:rPr>
          <w:rFonts w:ascii="Calibri"/>
          <w:b/>
          <w:spacing w:val="-2"/>
          <w:sz w:val="28"/>
        </w:rPr>
        <w:t>LIMITATION</w:t>
      </w:r>
      <w:r w:rsidRPr="0001452D">
        <w:rPr>
          <w:rFonts w:ascii="Calibri"/>
          <w:b/>
          <w:spacing w:val="-7"/>
          <w:sz w:val="28"/>
        </w:rPr>
        <w:t xml:space="preserve"> </w:t>
      </w:r>
      <w:r w:rsidRPr="0001452D">
        <w:rPr>
          <w:rFonts w:ascii="Calibri"/>
          <w:b/>
          <w:sz w:val="28"/>
        </w:rPr>
        <w:t>RECORD</w:t>
      </w:r>
    </w:p>
    <w:p w14:paraId="4CD034FD" w14:textId="77777777" w:rsidR="00DF06D2" w:rsidRDefault="00DF06D2" w:rsidP="00DF06D2">
      <w:pPr>
        <w:spacing w:line="339" w:lineRule="exact"/>
        <w:ind w:left="131"/>
        <w:jc w:val="center"/>
        <w:rPr>
          <w:rFonts w:ascii="Calibri"/>
          <w:spacing w:val="-1"/>
          <w:sz w:val="24"/>
        </w:rPr>
      </w:pPr>
      <w:r>
        <w:rPr>
          <w:rFonts w:ascii="Calibri"/>
          <w:sz w:val="24"/>
        </w:rPr>
        <w:t>(</w:t>
      </w:r>
      <w:r w:rsidRPr="0001452D">
        <w:rPr>
          <w:rFonts w:ascii="Calibri"/>
          <w:sz w:val="24"/>
        </w:rPr>
        <w:t xml:space="preserve">For </w:t>
      </w:r>
      <w:r>
        <w:rPr>
          <w:rFonts w:ascii="Calibri"/>
          <w:sz w:val="24"/>
        </w:rPr>
        <w:t>biospecimens</w:t>
      </w:r>
      <w:r w:rsidRPr="0001452D">
        <w:rPr>
          <w:rFonts w:ascii="Calibri"/>
          <w:sz w:val="24"/>
        </w:rPr>
        <w:t xml:space="preserve"> </w:t>
      </w:r>
      <w:r w:rsidRPr="0001452D">
        <w:rPr>
          <w:rFonts w:ascii="Calibri"/>
          <w:spacing w:val="-1"/>
          <w:sz w:val="24"/>
        </w:rPr>
        <w:t>collected</w:t>
      </w:r>
      <w:r w:rsidRPr="0001452D">
        <w:rPr>
          <w:rFonts w:ascii="Calibri"/>
          <w:sz w:val="24"/>
        </w:rPr>
        <w:t xml:space="preserve"> </w:t>
      </w:r>
      <w:r w:rsidR="00823AEB">
        <w:rPr>
          <w:rFonts w:ascii="Calibri"/>
          <w:sz w:val="24"/>
          <w:u w:val="single"/>
        </w:rPr>
        <w:t>after</w:t>
      </w:r>
      <w:r w:rsidRPr="0001452D">
        <w:rPr>
          <w:rFonts w:ascii="Calibri"/>
          <w:sz w:val="24"/>
        </w:rPr>
        <w:t xml:space="preserve"> January </w:t>
      </w:r>
      <w:r w:rsidRPr="0001452D">
        <w:rPr>
          <w:rFonts w:ascii="Calibri"/>
          <w:spacing w:val="-1"/>
          <w:sz w:val="24"/>
        </w:rPr>
        <w:t>25,</w:t>
      </w:r>
      <w:r w:rsidRPr="0001452D">
        <w:rPr>
          <w:rFonts w:ascii="Calibri"/>
          <w:sz w:val="24"/>
        </w:rPr>
        <w:t xml:space="preserve"> </w:t>
      </w:r>
      <w:r w:rsidRPr="0001452D">
        <w:rPr>
          <w:rFonts w:ascii="Calibri"/>
          <w:spacing w:val="-1"/>
          <w:sz w:val="24"/>
        </w:rPr>
        <w:t>2015</w:t>
      </w:r>
      <w:r>
        <w:rPr>
          <w:rFonts w:ascii="Calibri"/>
          <w:spacing w:val="-1"/>
          <w:sz w:val="24"/>
        </w:rPr>
        <w:t>)</w:t>
      </w:r>
    </w:p>
    <w:p w14:paraId="6A8DB9CE" w14:textId="77777777" w:rsidR="00DF06D2" w:rsidRPr="0001452D" w:rsidRDefault="00DF06D2" w:rsidP="00DF06D2">
      <w:pPr>
        <w:spacing w:line="339" w:lineRule="exact"/>
        <w:ind w:left="131" w:right="1940"/>
        <w:jc w:val="center"/>
        <w:rPr>
          <w:rFonts w:ascii="Calibri" w:eastAsia="Calibri" w:hAnsi="Calibri" w:cs="Calibri"/>
          <w:sz w:val="24"/>
          <w:szCs w:val="28"/>
        </w:rPr>
      </w:pPr>
    </w:p>
    <w:p w14:paraId="5A1E0341" w14:textId="77777777" w:rsidR="005C0F2E" w:rsidRPr="00FF340B" w:rsidRDefault="005C0F2E" w:rsidP="005C0F2E">
      <w:pPr>
        <w:pStyle w:val="ListParagraph"/>
        <w:widowControl/>
        <w:numPr>
          <w:ilvl w:val="0"/>
          <w:numId w:val="45"/>
        </w:numPr>
        <w:spacing w:after="200" w:line="276" w:lineRule="auto"/>
        <w:contextualSpacing/>
      </w:pPr>
      <w:r w:rsidRPr="00FF340B">
        <w:t xml:space="preserve">Title of Specimen Collection Protocol:  </w:t>
      </w:r>
    </w:p>
    <w:p w14:paraId="4C6FB246" w14:textId="77777777" w:rsidR="005C0F2E" w:rsidRPr="00FF340B" w:rsidRDefault="00BB67A6" w:rsidP="005C0F2E">
      <w:pPr>
        <w:pStyle w:val="ListParagraph"/>
        <w:widowControl/>
        <w:numPr>
          <w:ilvl w:val="0"/>
          <w:numId w:val="45"/>
        </w:numPr>
        <w:spacing w:after="200" w:line="276" w:lineRule="auto"/>
        <w:contextualSpacing/>
      </w:pPr>
      <w:r>
        <w:t xml:space="preserve">Protocol Number: </w:t>
      </w:r>
    </w:p>
    <w:p w14:paraId="74170337" w14:textId="77777777" w:rsidR="00DF06D2" w:rsidRPr="000034B3" w:rsidRDefault="005C0F2E" w:rsidP="00BB67A6">
      <w:pPr>
        <w:pStyle w:val="ListParagraph"/>
        <w:widowControl/>
        <w:numPr>
          <w:ilvl w:val="0"/>
          <w:numId w:val="46"/>
        </w:numPr>
        <w:spacing w:before="100" w:beforeAutospacing="1" w:after="100" w:afterAutospacing="1"/>
        <w:contextualSpacing/>
        <w:rPr>
          <w:rFonts w:ascii="Calibri" w:eastAsia="Calibri" w:hAnsi="Calibri" w:cs="Calibri"/>
        </w:rPr>
      </w:pPr>
      <w:r w:rsidRPr="00FF340B">
        <w:t xml:space="preserve">Consent Form Title: </w:t>
      </w:r>
    </w:p>
    <w:p w14:paraId="31E34261" w14:textId="77777777" w:rsidR="000034B3" w:rsidRPr="000034B3" w:rsidRDefault="000034B3" w:rsidP="000034B3">
      <w:pPr>
        <w:pStyle w:val="ListParagraph"/>
        <w:widowControl/>
        <w:numPr>
          <w:ilvl w:val="0"/>
          <w:numId w:val="46"/>
        </w:numPr>
        <w:spacing w:line="276" w:lineRule="auto"/>
        <w:contextualSpacing/>
        <w:rPr>
          <w:rFonts w:ascii="Calibri" w:eastAsia="Calibri" w:hAnsi="Calibri" w:cs="Calibri"/>
        </w:rPr>
      </w:pPr>
      <w:r w:rsidRPr="00FF340B">
        <w:t xml:space="preserve">Principal Investigator Listed on Consent Form:  </w:t>
      </w:r>
      <w:r>
        <w:br/>
      </w:r>
    </w:p>
    <w:p w14:paraId="76763E34" w14:textId="77777777" w:rsidR="00DF06D2" w:rsidRDefault="00DF06D2" w:rsidP="009378B5">
      <w:pPr>
        <w:pStyle w:val="BodyText"/>
        <w:tabs>
          <w:tab w:val="left" w:pos="4860"/>
        </w:tabs>
        <w:spacing w:line="253" w:lineRule="auto"/>
        <w:ind w:left="0" w:right="90" w:hanging="40"/>
        <w:rPr>
          <w:spacing w:val="-1"/>
        </w:rPr>
      </w:pPr>
      <w:r>
        <w:rPr>
          <w:w w:val="95"/>
          <w:position w:val="3"/>
        </w:rPr>
        <w:t xml:space="preserve">The Institutional Review Board (IRB) or Ethics Committee (EC) at </w:t>
      </w:r>
      <w:r w:rsidR="00BB67A6">
        <w:rPr>
          <w:w w:val="95"/>
          <w:position w:val="3"/>
          <w:u w:val="single"/>
        </w:rPr>
        <w:t>___________________</w:t>
      </w:r>
      <w:r>
        <w:rPr>
          <w:w w:val="95"/>
          <w:position w:val="3"/>
          <w:u w:val="single"/>
        </w:rPr>
        <w:t xml:space="preserve">           </w:t>
      </w:r>
      <w:r w:rsidRPr="0001452D">
        <w:rPr>
          <w:w w:val="95"/>
          <w:position w:val="3"/>
        </w:rPr>
        <w:t xml:space="preserve">  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reviewed all</w:t>
      </w:r>
      <w: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informed</w:t>
      </w:r>
      <w: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28"/>
        </w:rPr>
        <w:t xml:space="preserve"> </w:t>
      </w:r>
      <w:r>
        <w:t>referenced</w:t>
      </w:r>
      <w:r>
        <w:rPr>
          <w:spacing w:val="-1"/>
        </w:rPr>
        <w:t xml:space="preserve"> </w:t>
      </w:r>
      <w:r>
        <w:t>protocol.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permissible</w:t>
      </w:r>
      <w:r>
        <w:rPr>
          <w:spacing w:val="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noted</w:t>
      </w:r>
      <w:r>
        <w:t xml:space="preserve"> </w:t>
      </w:r>
      <w:r>
        <w:rPr>
          <w:spacing w:val="-1"/>
        </w:rPr>
        <w:t xml:space="preserve">below.  [Note </w:t>
      </w:r>
      <w:r w:rsidR="00DC4F69">
        <w:rPr>
          <w:spacing w:val="-1"/>
        </w:rPr>
        <w:t xml:space="preserve">that </w:t>
      </w:r>
      <w:r>
        <w:rPr>
          <w:spacing w:val="-1"/>
        </w:rPr>
        <w:t>if data use restrictions in the consent have changed over time, please use separate forms to document these time-specific restrictions.]</w:t>
      </w:r>
    </w:p>
    <w:p w14:paraId="313D4F39" w14:textId="77777777" w:rsidR="00F54C6D" w:rsidRDefault="00F54C6D" w:rsidP="009378B5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14:paraId="1814FAC7" w14:textId="5FBB79EC" w:rsidR="00F54C6D" w:rsidRPr="00DF06D2" w:rsidRDefault="00253B9C" w:rsidP="009378B5">
      <w:pPr>
        <w:pStyle w:val="BodyText"/>
        <w:numPr>
          <w:ilvl w:val="0"/>
          <w:numId w:val="27"/>
        </w:numPr>
        <w:spacing w:line="277" w:lineRule="auto"/>
        <w:ind w:left="720" w:right="105" w:hanging="360"/>
        <w:jc w:val="left"/>
        <w:rPr>
          <w:rFonts w:cs="Calibri"/>
        </w:rPr>
      </w:pPr>
      <w:r w:rsidRPr="00DF06D2">
        <w:rPr>
          <w:spacing w:val="-1"/>
        </w:rPr>
        <w:t>Is</w:t>
      </w:r>
      <w:r w:rsidRPr="00DF06D2">
        <w:t xml:space="preserve"> </w:t>
      </w:r>
      <w:r w:rsidRPr="00DF06D2">
        <w:rPr>
          <w:spacing w:val="-1"/>
        </w:rPr>
        <w:t>data</w:t>
      </w:r>
      <w:r w:rsidRPr="00DF06D2">
        <w:t xml:space="preserve"> </w:t>
      </w:r>
      <w:r w:rsidRPr="00DF06D2">
        <w:rPr>
          <w:spacing w:val="-1"/>
        </w:rPr>
        <w:t>submission</w:t>
      </w:r>
      <w:r w:rsidR="00131CDC">
        <w:rPr>
          <w:spacing w:val="-1"/>
        </w:rPr>
        <w:t xml:space="preserve"> </w:t>
      </w:r>
      <w:r w:rsidRPr="00DF06D2">
        <w:rPr>
          <w:spacing w:val="-1"/>
        </w:rPr>
        <w:t>consistent</w:t>
      </w:r>
      <w:r w:rsidRPr="00DF06D2">
        <w:rPr>
          <w:spacing w:val="-2"/>
        </w:rPr>
        <w:t xml:space="preserve"> </w:t>
      </w:r>
      <w:r w:rsidRPr="00DF06D2">
        <w:rPr>
          <w:spacing w:val="-1"/>
        </w:rPr>
        <w:t>with (not</w:t>
      </w:r>
      <w:r w:rsidRPr="00DF06D2">
        <w:rPr>
          <w:spacing w:val="1"/>
        </w:rPr>
        <w:t xml:space="preserve"> </w:t>
      </w:r>
      <w:r w:rsidRPr="00DF06D2">
        <w:rPr>
          <w:spacing w:val="-1"/>
        </w:rPr>
        <w:t>prohibited by)</w:t>
      </w:r>
      <w:r w:rsidRPr="00DF06D2">
        <w:t xml:space="preserve"> </w:t>
      </w:r>
      <w:r w:rsidRPr="00DF06D2">
        <w:rPr>
          <w:spacing w:val="-1"/>
        </w:rPr>
        <w:t>the</w:t>
      </w:r>
      <w:r w:rsidRPr="00DF06D2">
        <w:rPr>
          <w:spacing w:val="-2"/>
        </w:rPr>
        <w:t xml:space="preserve"> </w:t>
      </w:r>
      <w:r w:rsidRPr="00DF06D2">
        <w:rPr>
          <w:spacing w:val="-1"/>
        </w:rPr>
        <w:t>informed</w:t>
      </w:r>
      <w:r w:rsidRPr="00DF06D2">
        <w:rPr>
          <w:spacing w:val="-3"/>
        </w:rPr>
        <w:t xml:space="preserve"> </w:t>
      </w:r>
      <w:r w:rsidRPr="00DF06D2">
        <w:rPr>
          <w:spacing w:val="-1"/>
        </w:rPr>
        <w:t>consent</w:t>
      </w:r>
      <w:r w:rsidRPr="00DF06D2">
        <w:rPr>
          <w:spacing w:val="-2"/>
        </w:rPr>
        <w:t xml:space="preserve"> </w:t>
      </w:r>
      <w:r w:rsidRPr="00DF06D2">
        <w:rPr>
          <w:spacing w:val="-1"/>
        </w:rPr>
        <w:t>provided by the</w:t>
      </w:r>
      <w:r w:rsidRPr="00DF06D2">
        <w:rPr>
          <w:spacing w:val="73"/>
        </w:rPr>
        <w:t xml:space="preserve"> </w:t>
      </w:r>
      <w:r w:rsidRPr="00DF06D2">
        <w:rPr>
          <w:spacing w:val="-1"/>
        </w:rPr>
        <w:t>research participant?</w:t>
      </w:r>
    </w:p>
    <w:p w14:paraId="77E55930" w14:textId="636ACA41" w:rsidR="007A440D" w:rsidRPr="00DF06D2" w:rsidRDefault="00253B9C" w:rsidP="009378B5">
      <w:pPr>
        <w:pStyle w:val="ListParagraph"/>
        <w:numPr>
          <w:ilvl w:val="0"/>
          <w:numId w:val="7"/>
        </w:numPr>
        <w:spacing w:before="45"/>
        <w:ind w:left="1440" w:right="194"/>
        <w:rPr>
          <w:rFonts w:ascii="Calibri" w:eastAsia="Calibri" w:hAnsi="Calibri" w:cs="Calibri"/>
        </w:rPr>
      </w:pPr>
      <w:r w:rsidRPr="00DF06D2">
        <w:rPr>
          <w:rFonts w:ascii="Calibri"/>
          <w:spacing w:val="-1"/>
        </w:rPr>
        <w:t>Yes,</w:t>
      </w:r>
      <w:r w:rsidRPr="00DF06D2">
        <w:rPr>
          <w:rFonts w:ascii="Calibri"/>
        </w:rPr>
        <w:t xml:space="preserve"> </w:t>
      </w:r>
      <w:r w:rsidRPr="00DF06D2">
        <w:rPr>
          <w:rFonts w:ascii="Calibri"/>
          <w:spacing w:val="-1"/>
        </w:rPr>
        <w:t>data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  <w:spacing w:val="-1"/>
        </w:rPr>
        <w:t>submission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  <w:spacing w:val="-1"/>
        </w:rPr>
        <w:t xml:space="preserve">is </w:t>
      </w:r>
      <w:r w:rsidR="00387BF5">
        <w:rPr>
          <w:rFonts w:ascii="Calibri"/>
          <w:b/>
          <w:spacing w:val="-1"/>
        </w:rPr>
        <w:t xml:space="preserve">consistent </w:t>
      </w:r>
      <w:r w:rsidRPr="00DF06D2">
        <w:rPr>
          <w:rFonts w:ascii="Calibri"/>
          <w:spacing w:val="-1"/>
        </w:rPr>
        <w:t>with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  <w:spacing w:val="-1"/>
        </w:rPr>
        <w:t>the</w:t>
      </w:r>
      <w:r w:rsidRPr="00DF06D2">
        <w:rPr>
          <w:rFonts w:ascii="Calibri"/>
        </w:rPr>
        <w:t xml:space="preserve"> </w:t>
      </w:r>
      <w:r w:rsidRPr="00DF06D2">
        <w:rPr>
          <w:rFonts w:ascii="Calibri"/>
          <w:spacing w:val="-1"/>
        </w:rPr>
        <w:t>consent.</w:t>
      </w:r>
      <w:r w:rsidRPr="00DF06D2">
        <w:rPr>
          <w:rFonts w:ascii="Calibri"/>
        </w:rPr>
        <w:t xml:space="preserve"> </w:t>
      </w:r>
      <w:r w:rsidRPr="00DF06D2">
        <w:rPr>
          <w:rFonts w:ascii="Calibri"/>
          <w:spacing w:val="-1"/>
        </w:rPr>
        <w:t>(Data submission is</w:t>
      </w:r>
      <w:r w:rsidRPr="00DF06D2">
        <w:rPr>
          <w:rFonts w:ascii="Calibri"/>
          <w:spacing w:val="-4"/>
        </w:rPr>
        <w:t xml:space="preserve"> </w:t>
      </w:r>
      <w:r w:rsidR="00EC204B">
        <w:rPr>
          <w:rFonts w:ascii="Calibri"/>
          <w:spacing w:val="-1"/>
        </w:rPr>
        <w:t>permitted</w:t>
      </w:r>
      <w:r w:rsidRPr="00DF06D2">
        <w:rPr>
          <w:rFonts w:ascii="Calibri"/>
          <w:spacing w:val="-1"/>
        </w:rPr>
        <w:t>)</w:t>
      </w:r>
      <w:r w:rsidRPr="00DF06D2">
        <w:rPr>
          <w:rFonts w:ascii="Calibri"/>
          <w:spacing w:val="71"/>
        </w:rPr>
        <w:t xml:space="preserve"> </w:t>
      </w:r>
    </w:p>
    <w:p w14:paraId="349B8FC8" w14:textId="73D10F24" w:rsidR="00F54C6D" w:rsidRPr="00DF06D2" w:rsidRDefault="00253B9C" w:rsidP="009378B5">
      <w:pPr>
        <w:pStyle w:val="ListParagraph"/>
        <w:numPr>
          <w:ilvl w:val="0"/>
          <w:numId w:val="7"/>
        </w:numPr>
        <w:spacing w:before="45"/>
        <w:ind w:left="1440" w:right="194"/>
        <w:rPr>
          <w:rFonts w:ascii="Calibri" w:eastAsia="Calibri" w:hAnsi="Calibri" w:cs="Calibri"/>
        </w:rPr>
      </w:pPr>
      <w:r w:rsidRPr="00DF06D2">
        <w:rPr>
          <w:rFonts w:ascii="Calibri"/>
          <w:spacing w:val="-1"/>
        </w:rPr>
        <w:t>No,</w:t>
      </w:r>
      <w:r w:rsidRPr="00DF06D2">
        <w:rPr>
          <w:rFonts w:ascii="Calibri"/>
          <w:spacing w:val="1"/>
        </w:rPr>
        <w:t xml:space="preserve"> </w:t>
      </w:r>
      <w:r w:rsidRPr="00DF06D2">
        <w:rPr>
          <w:rFonts w:ascii="Calibri"/>
          <w:spacing w:val="-1"/>
        </w:rPr>
        <w:t>data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  <w:spacing w:val="-1"/>
        </w:rPr>
        <w:t>submission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</w:rPr>
        <w:t>is</w:t>
      </w:r>
      <w:r w:rsidRPr="00DF06D2">
        <w:rPr>
          <w:rFonts w:ascii="Calibri"/>
          <w:spacing w:val="-1"/>
        </w:rPr>
        <w:t xml:space="preserve"> </w:t>
      </w:r>
      <w:r w:rsidR="00387BF5">
        <w:rPr>
          <w:rFonts w:ascii="Calibri"/>
          <w:b/>
          <w:spacing w:val="-1"/>
        </w:rPr>
        <w:t>in</w:t>
      </w:r>
      <w:r w:rsidRPr="00DF06D2">
        <w:rPr>
          <w:rFonts w:ascii="Calibri"/>
          <w:b/>
          <w:spacing w:val="-1"/>
        </w:rPr>
        <w:t>consistent</w:t>
      </w:r>
      <w:r w:rsidRPr="00DF06D2">
        <w:rPr>
          <w:rFonts w:ascii="Calibri"/>
          <w:b/>
          <w:spacing w:val="-2"/>
        </w:rPr>
        <w:t xml:space="preserve"> </w:t>
      </w:r>
      <w:r w:rsidRPr="00DF06D2">
        <w:rPr>
          <w:rFonts w:ascii="Calibri"/>
          <w:spacing w:val="-1"/>
        </w:rPr>
        <w:t>with the</w:t>
      </w:r>
      <w:r w:rsidRPr="00DF06D2">
        <w:rPr>
          <w:rFonts w:ascii="Calibri"/>
          <w:spacing w:val="-2"/>
        </w:rPr>
        <w:t xml:space="preserve"> </w:t>
      </w:r>
      <w:r w:rsidRPr="00DF06D2">
        <w:rPr>
          <w:rFonts w:ascii="Calibri"/>
          <w:spacing w:val="-1"/>
        </w:rPr>
        <w:t>consent.</w:t>
      </w:r>
      <w:r w:rsidRPr="00DF06D2">
        <w:rPr>
          <w:rFonts w:ascii="Calibri"/>
        </w:rPr>
        <w:t xml:space="preserve"> (Data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  <w:spacing w:val="-1"/>
        </w:rPr>
        <w:t xml:space="preserve">submission </w:t>
      </w:r>
      <w:r w:rsidRPr="00DF06D2">
        <w:rPr>
          <w:rFonts w:ascii="Calibri"/>
        </w:rPr>
        <w:t>is</w:t>
      </w:r>
      <w:r w:rsidRPr="00DF06D2">
        <w:rPr>
          <w:rFonts w:ascii="Calibri"/>
          <w:spacing w:val="1"/>
        </w:rPr>
        <w:t xml:space="preserve"> </w:t>
      </w:r>
      <w:r w:rsidRPr="00DF06D2">
        <w:rPr>
          <w:rFonts w:ascii="Calibri"/>
          <w:spacing w:val="-1"/>
        </w:rPr>
        <w:t>not</w:t>
      </w:r>
      <w:r w:rsidRPr="00DF06D2">
        <w:rPr>
          <w:rFonts w:ascii="Calibri"/>
          <w:spacing w:val="-2"/>
        </w:rPr>
        <w:t xml:space="preserve"> </w:t>
      </w:r>
      <w:r w:rsidR="00EC204B">
        <w:rPr>
          <w:rFonts w:ascii="Calibri"/>
          <w:spacing w:val="-1"/>
        </w:rPr>
        <w:t>permitted</w:t>
      </w:r>
      <w:r w:rsidRPr="00DF06D2">
        <w:rPr>
          <w:rFonts w:ascii="Calibri"/>
          <w:spacing w:val="-1"/>
        </w:rPr>
        <w:t>)</w:t>
      </w:r>
    </w:p>
    <w:p w14:paraId="4EE7C38C" w14:textId="77777777" w:rsidR="0080561B" w:rsidRPr="0080561B" w:rsidRDefault="0080561B" w:rsidP="0080561B">
      <w:pPr>
        <w:spacing w:before="2"/>
        <w:ind w:left="1080"/>
        <w:rPr>
          <w:rFonts w:ascii="Calibri" w:eastAsia="Calibri" w:hAnsi="Calibri" w:cs="Calibri"/>
          <w:sz w:val="24"/>
          <w:szCs w:val="24"/>
        </w:rPr>
      </w:pP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[If</w:t>
      </w:r>
      <w:r w:rsidRPr="0080561B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“no,” do</w:t>
      </w:r>
      <w:r w:rsidRPr="0080561B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not</w:t>
      </w:r>
      <w:r w:rsidRPr="0080561B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complete</w:t>
      </w:r>
      <w:r w:rsidRPr="0080561B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Pr="0080561B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remainder</w:t>
      </w:r>
      <w:r w:rsidRPr="0080561B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z w:val="24"/>
          <w:szCs w:val="24"/>
        </w:rPr>
        <w:t>of</w:t>
      </w:r>
      <w:r w:rsidRPr="0080561B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this</w:t>
      </w:r>
      <w:r w:rsidRPr="0080561B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form, as data deposition may not be permissible.  Please return the form to </w:t>
      </w:r>
      <w:r w:rsidR="00EC204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the </w:t>
      </w:r>
      <w:r w:rsidR="00BB67A6">
        <w:rPr>
          <w:rFonts w:ascii="Calibri" w:eastAsia="Calibri" w:hAnsi="Calibri" w:cs="Calibri"/>
          <w:b/>
          <w:bCs/>
          <w:spacing w:val="-1"/>
          <w:sz w:val="24"/>
          <w:szCs w:val="24"/>
        </w:rPr>
        <w:t>Program for the Protection of Human Subjects</w:t>
      </w:r>
      <w:r w:rsidR="00EC204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at</w:t>
      </w:r>
      <w:r w:rsidR="00BB67A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IRB@mssm.edu</w:t>
      </w:r>
      <w:r w:rsidR="00EC204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.  The </w:t>
      </w:r>
      <w:r w:rsidR="00BB67A6">
        <w:rPr>
          <w:rFonts w:ascii="Calibri" w:eastAsia="Calibri" w:hAnsi="Calibri" w:cs="Calibri"/>
          <w:b/>
          <w:bCs/>
          <w:spacing w:val="-1"/>
          <w:sz w:val="24"/>
          <w:szCs w:val="24"/>
        </w:rPr>
        <w:t>PPHS</w:t>
      </w:r>
      <w:r w:rsidR="00EC204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staff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will work with the researchers involved on possible alternatives.] </w:t>
      </w:r>
    </w:p>
    <w:p w14:paraId="2C45AE2C" w14:textId="77777777" w:rsidR="00DF06D2" w:rsidRDefault="00DF06D2" w:rsidP="009378B5">
      <w:pPr>
        <w:pStyle w:val="BodyText"/>
        <w:tabs>
          <w:tab w:val="left" w:pos="1813"/>
        </w:tabs>
        <w:ind w:left="720"/>
        <w:rPr>
          <w:rFonts w:cs="Calibri"/>
          <w:b/>
          <w:bCs/>
        </w:rPr>
      </w:pPr>
    </w:p>
    <w:p w14:paraId="08379F6F" w14:textId="77777777" w:rsidR="00F54C6D" w:rsidRDefault="00253B9C" w:rsidP="009378B5">
      <w:pPr>
        <w:pStyle w:val="BodyText"/>
        <w:numPr>
          <w:ilvl w:val="0"/>
          <w:numId w:val="27"/>
        </w:numPr>
        <w:ind w:left="720" w:hanging="360"/>
        <w:jc w:val="left"/>
        <w:rPr>
          <w:rFonts w:cs="Calibri"/>
        </w:rPr>
      </w:pPr>
      <w:r>
        <w:rPr>
          <w:spacing w:val="-1"/>
        </w:rPr>
        <w:t>Does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informed consent</w:t>
      </w:r>
      <w:r>
        <w:rPr>
          <w:spacing w:val="-2"/>
        </w:rPr>
        <w:t xml:space="preserve"> </w:t>
      </w:r>
      <w:r>
        <w:rPr>
          <w:spacing w:val="-1"/>
        </w:rPr>
        <w:t xml:space="preserve">form </w:t>
      </w:r>
      <w:r>
        <w:t xml:space="preserve">or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IRB/EC</w:t>
      </w:r>
      <w:r>
        <w:rPr>
          <w:spacing w:val="-2"/>
        </w:rPr>
        <w:t xml:space="preserve"> </w:t>
      </w:r>
      <w:r>
        <w:rPr>
          <w:b/>
          <w:spacing w:val="-1"/>
          <w:u w:val="single" w:color="000000"/>
        </w:rPr>
        <w:t>prohibit</w:t>
      </w:r>
      <w:r>
        <w:rPr>
          <w:b/>
          <w:u w:val="single" w:color="000000"/>
        </w:rPr>
        <w:t xml:space="preserve"> </w:t>
      </w:r>
      <w:r>
        <w:rPr>
          <w:spacing w:val="-1"/>
        </w:rPr>
        <w:t xml:space="preserve">any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following?</w:t>
      </w:r>
    </w:p>
    <w:p w14:paraId="58EC29CF" w14:textId="77777777" w:rsidR="00F54C6D" w:rsidRDefault="00F54C6D" w:rsidP="009378B5">
      <w:pPr>
        <w:spacing w:before="6"/>
        <w:ind w:left="720" w:hanging="1170"/>
        <w:rPr>
          <w:rFonts w:ascii="Calibri" w:eastAsia="Calibri" w:hAnsi="Calibri" w:cs="Calibri"/>
          <w:sz w:val="21"/>
          <w:szCs w:val="21"/>
        </w:rPr>
      </w:pPr>
    </w:p>
    <w:p w14:paraId="770CC4C9" w14:textId="77777777" w:rsidR="00F54C6D" w:rsidRPr="00DF06D2" w:rsidRDefault="00253B9C" w:rsidP="009378B5">
      <w:pPr>
        <w:pStyle w:val="ListParagraph"/>
        <w:numPr>
          <w:ilvl w:val="0"/>
          <w:numId w:val="37"/>
        </w:numPr>
        <w:rPr>
          <w:rFonts w:eastAsia="Calibri" w:hAnsi="Calibri" w:cs="Calibri"/>
        </w:rPr>
      </w:pPr>
      <w:r w:rsidRPr="007A440D">
        <w:t>Use by commercial entities</w:t>
      </w:r>
    </w:p>
    <w:p w14:paraId="3FE64403" w14:textId="77777777" w:rsidR="007A440D" w:rsidRPr="00DF06D2" w:rsidRDefault="00253B9C" w:rsidP="009378B5">
      <w:pPr>
        <w:pStyle w:val="ListParagraph"/>
        <w:numPr>
          <w:ilvl w:val="0"/>
          <w:numId w:val="37"/>
        </w:numPr>
        <w:rPr>
          <w:rFonts w:eastAsia="Calibri" w:hAnsi="Calibri" w:cs="Calibri"/>
        </w:rPr>
      </w:pPr>
      <w:r w:rsidRPr="007A440D">
        <w:t>Methods</w:t>
      </w:r>
      <w:r w:rsidRPr="007A440D">
        <w:rPr>
          <w:spacing w:val="-2"/>
        </w:rPr>
        <w:t xml:space="preserve"> </w:t>
      </w:r>
      <w:r w:rsidRPr="007A440D">
        <w:t>research (analytic/software/technology development)</w:t>
      </w:r>
      <w:r w:rsidRPr="007A440D">
        <w:rPr>
          <w:spacing w:val="39"/>
        </w:rPr>
        <w:t xml:space="preserve"> </w:t>
      </w:r>
    </w:p>
    <w:p w14:paraId="7FCBFDA1" w14:textId="77777777" w:rsidR="00F54C6D" w:rsidRPr="007A440D" w:rsidRDefault="00253B9C" w:rsidP="009378B5">
      <w:pPr>
        <w:pStyle w:val="ListParagraph"/>
        <w:numPr>
          <w:ilvl w:val="0"/>
          <w:numId w:val="37"/>
        </w:numPr>
        <w:spacing w:after="240"/>
        <w:rPr>
          <w:rFonts w:eastAsia="Calibri" w:hAnsi="Calibri" w:cs="Calibri"/>
        </w:rPr>
      </w:pPr>
      <w:r w:rsidRPr="007A440D">
        <w:t>Aggregate level</w:t>
      </w:r>
      <w:r w:rsidRPr="007A440D">
        <w:rPr>
          <w:spacing w:val="-2"/>
        </w:rPr>
        <w:t xml:space="preserve"> </w:t>
      </w:r>
      <w:r w:rsidRPr="007A440D">
        <w:t>data for</w:t>
      </w:r>
      <w:r w:rsidRPr="007A440D">
        <w:rPr>
          <w:spacing w:val="-4"/>
        </w:rPr>
        <w:t xml:space="preserve"> </w:t>
      </w:r>
      <w:r w:rsidRPr="007A440D">
        <w:t>general research use</w:t>
      </w:r>
    </w:p>
    <w:p w14:paraId="4FCE01D3" w14:textId="7BCD5956" w:rsidR="00DC4F69" w:rsidRPr="009378B5" w:rsidRDefault="00DF06D2" w:rsidP="009378B5">
      <w:pPr>
        <w:pStyle w:val="BodyText"/>
        <w:numPr>
          <w:ilvl w:val="0"/>
          <w:numId w:val="27"/>
        </w:numPr>
        <w:spacing w:before="127" w:after="240" w:line="275" w:lineRule="auto"/>
        <w:ind w:left="720" w:right="102" w:hanging="377"/>
        <w:jc w:val="left"/>
        <w:rPr>
          <w:rFonts w:asciiTheme="minorHAnsi" w:hAnsiTheme="minorHAnsi" w:cs="Calibri"/>
        </w:rPr>
      </w:pPr>
      <w:r w:rsidRPr="00127069">
        <w:rPr>
          <w:rFonts w:asciiTheme="minorHAnsi" w:eastAsia="Times New Roman" w:hAnsiTheme="minorHAnsi" w:cs="Arial"/>
          <w:color w:val="222222"/>
        </w:rPr>
        <w:t xml:space="preserve">The display of variant alleles and/or frequencies from the study (e.g., study wide summary data on the frequency of particular genetic variants in the study population) in </w:t>
      </w:r>
      <w:r w:rsidRPr="00127069">
        <w:rPr>
          <w:rFonts w:asciiTheme="minorHAnsi" w:eastAsia="Times New Roman" w:hAnsiTheme="minorHAnsi" w:cs="Arial"/>
          <w:b/>
          <w:color w:val="222222"/>
        </w:rPr>
        <w:t>open access</w:t>
      </w:r>
      <w:r w:rsidRPr="00127069">
        <w:rPr>
          <w:rFonts w:asciiTheme="minorHAnsi" w:eastAsia="Times New Roman" w:hAnsiTheme="minorHAnsi" w:cs="Arial"/>
          <w:color w:val="222222"/>
        </w:rPr>
        <w:t xml:space="preserve"> variation archives (i.e., </w:t>
      </w:r>
      <w:proofErr w:type="spellStart"/>
      <w:r w:rsidRPr="00127069">
        <w:rPr>
          <w:rFonts w:asciiTheme="minorHAnsi" w:eastAsia="Times New Roman" w:hAnsiTheme="minorHAnsi" w:cs="Arial"/>
          <w:color w:val="222222"/>
        </w:rPr>
        <w:t>dbSNP</w:t>
      </w:r>
      <w:proofErr w:type="spellEnd"/>
      <w:r w:rsidRPr="00127069">
        <w:rPr>
          <w:rFonts w:asciiTheme="minorHAnsi" w:eastAsia="Times New Roman" w:hAnsiTheme="minorHAnsi" w:cs="Arial"/>
          <w:color w:val="222222"/>
        </w:rPr>
        <w:t xml:space="preserve"> and </w:t>
      </w:r>
      <w:proofErr w:type="spellStart"/>
      <w:r w:rsidRPr="00127069">
        <w:rPr>
          <w:rFonts w:asciiTheme="minorHAnsi" w:eastAsia="Times New Roman" w:hAnsiTheme="minorHAnsi" w:cs="Arial"/>
          <w:color w:val="222222"/>
        </w:rPr>
        <w:t>dbVAR</w:t>
      </w:r>
      <w:proofErr w:type="spellEnd"/>
      <w:r w:rsidRPr="00127069">
        <w:rPr>
          <w:rFonts w:asciiTheme="minorHAnsi" w:eastAsia="Times New Roman" w:hAnsiTheme="minorHAnsi" w:cs="Arial"/>
          <w:color w:val="222222"/>
        </w:rPr>
        <w:t xml:space="preserve">) is consistent with the informed consent. </w:t>
      </w:r>
      <w:hyperlink r:id="rId7">
        <w:r w:rsidRPr="00127069">
          <w:rPr>
            <w:rFonts w:asciiTheme="minorHAnsi" w:hAnsiTheme="minorHAnsi"/>
            <w:spacing w:val="-1"/>
          </w:rPr>
          <w:t>[For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more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information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about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dbSNP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and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dbVar,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visit:</w:t>
        </w:r>
      </w:hyperlink>
      <w:r w:rsidRPr="00127069">
        <w:rPr>
          <w:rFonts w:asciiTheme="minorHAnsi" w:hAnsiTheme="minorHAnsi"/>
          <w:spacing w:val="18"/>
        </w:rPr>
        <w:t xml:space="preserve"> </w:t>
      </w:r>
      <w:hyperlink r:id="rId8">
        <w:r w:rsidRPr="00127069">
          <w:rPr>
            <w:rFonts w:asciiTheme="minorHAnsi" w:hAnsiTheme="minorHAnsi"/>
            <w:spacing w:val="-1"/>
          </w:rPr>
          <w:t>http://www.ncbi.nlm.nih.gov/</w:t>
        </w:r>
      </w:hyperlink>
      <w:r w:rsidRPr="00127069">
        <w:rPr>
          <w:rFonts w:asciiTheme="minorHAnsi" w:hAnsiTheme="minorHAnsi"/>
          <w:spacing w:val="20"/>
        </w:rPr>
        <w:t xml:space="preserve"> </w:t>
      </w:r>
      <w:r w:rsidRPr="00127069">
        <w:rPr>
          <w:rFonts w:asciiTheme="minorHAnsi" w:hAnsiTheme="minorHAnsi"/>
          <w:spacing w:val="-1"/>
        </w:rPr>
        <w:t>variation/</w:t>
      </w:r>
      <w:proofErr w:type="spellStart"/>
      <w:r w:rsidRPr="00127069">
        <w:rPr>
          <w:rFonts w:asciiTheme="minorHAnsi" w:hAnsiTheme="minorHAnsi"/>
          <w:spacing w:val="-1"/>
        </w:rPr>
        <w:t>dbSNP_dbVar_FAQ</w:t>
      </w:r>
      <w:proofErr w:type="spellEnd"/>
      <w:r w:rsidRPr="00127069">
        <w:rPr>
          <w:rFonts w:asciiTheme="minorHAnsi" w:hAnsiTheme="minorHAnsi"/>
          <w:spacing w:val="-1"/>
        </w:rPr>
        <w:t>.]</w:t>
      </w:r>
    </w:p>
    <w:p w14:paraId="2D28CAB4" w14:textId="1BFCD81E" w:rsidR="00DF06D2" w:rsidRPr="00127069" w:rsidRDefault="00DF06D2" w:rsidP="009378B5">
      <w:pPr>
        <w:pStyle w:val="BodyText"/>
        <w:numPr>
          <w:ilvl w:val="0"/>
          <w:numId w:val="30"/>
        </w:numPr>
        <w:ind w:left="1440"/>
        <w:rPr>
          <w:rFonts w:asciiTheme="minorHAnsi" w:hAnsiTheme="minorHAnsi" w:cs="Calibri"/>
        </w:rPr>
      </w:pPr>
      <w:r w:rsidRPr="00127069">
        <w:rPr>
          <w:rFonts w:asciiTheme="minorHAnsi" w:hAnsiTheme="minorHAnsi"/>
        </w:rPr>
        <w:t>Yes, display</w:t>
      </w:r>
      <w:r w:rsidRPr="00127069">
        <w:rPr>
          <w:rFonts w:asciiTheme="minorHAnsi" w:hAnsiTheme="minorHAnsi"/>
          <w:spacing w:val="-1"/>
        </w:rPr>
        <w:t xml:space="preserve"> </w:t>
      </w:r>
      <w:r w:rsidRPr="00127069">
        <w:rPr>
          <w:rFonts w:asciiTheme="minorHAnsi" w:hAnsiTheme="minorHAnsi"/>
        </w:rPr>
        <w:t>of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</w:rPr>
        <w:t>variant</w:t>
      </w:r>
      <w:r w:rsidRPr="00127069">
        <w:rPr>
          <w:rFonts w:asciiTheme="minorHAnsi" w:hAnsiTheme="minorHAnsi"/>
          <w:spacing w:val="1"/>
        </w:rPr>
        <w:t xml:space="preserve"> </w:t>
      </w:r>
      <w:r w:rsidRPr="00127069">
        <w:rPr>
          <w:rFonts w:asciiTheme="minorHAnsi" w:hAnsiTheme="minorHAnsi"/>
        </w:rPr>
        <w:t>alleles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</w:rPr>
        <w:t>or frequencies is</w:t>
      </w:r>
      <w:r w:rsidRPr="00127069">
        <w:rPr>
          <w:rFonts w:asciiTheme="minorHAnsi" w:hAnsiTheme="minorHAnsi"/>
          <w:spacing w:val="1"/>
        </w:rPr>
        <w:t xml:space="preserve"> </w:t>
      </w:r>
      <w:r w:rsidRPr="00127069">
        <w:rPr>
          <w:rFonts w:asciiTheme="minorHAnsi" w:hAnsiTheme="minorHAnsi"/>
          <w:b/>
          <w:spacing w:val="-1"/>
        </w:rPr>
        <w:t>consistent</w:t>
      </w:r>
      <w:r w:rsidRPr="00127069">
        <w:rPr>
          <w:rFonts w:asciiTheme="minorHAnsi" w:hAnsiTheme="minorHAnsi"/>
          <w:b/>
        </w:rPr>
        <w:t xml:space="preserve"> </w:t>
      </w:r>
      <w:r w:rsidRPr="00127069">
        <w:rPr>
          <w:rFonts w:asciiTheme="minorHAnsi" w:hAnsiTheme="minorHAnsi"/>
        </w:rPr>
        <w:t>with</w:t>
      </w:r>
      <w:r w:rsidRPr="00127069">
        <w:rPr>
          <w:rFonts w:asciiTheme="minorHAnsi" w:hAnsiTheme="minorHAnsi"/>
          <w:spacing w:val="-3"/>
        </w:rPr>
        <w:t xml:space="preserve"> </w:t>
      </w:r>
      <w:r w:rsidRPr="00127069">
        <w:rPr>
          <w:rFonts w:asciiTheme="minorHAnsi" w:hAnsiTheme="minorHAnsi"/>
        </w:rPr>
        <w:t>the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</w:rPr>
        <w:t>consent.</w:t>
      </w:r>
      <w:r w:rsidRPr="00127069">
        <w:rPr>
          <w:rFonts w:asciiTheme="minorHAnsi" w:hAnsiTheme="minorHAnsi"/>
          <w:spacing w:val="-1"/>
        </w:rPr>
        <w:t xml:space="preserve"> (It</w:t>
      </w:r>
      <w:r w:rsidRPr="00127069">
        <w:rPr>
          <w:rFonts w:asciiTheme="minorHAnsi" w:hAnsiTheme="minorHAnsi"/>
          <w:spacing w:val="1"/>
        </w:rPr>
        <w:t xml:space="preserve"> </w:t>
      </w:r>
      <w:r w:rsidRPr="00127069">
        <w:rPr>
          <w:rFonts w:asciiTheme="minorHAnsi" w:hAnsiTheme="minorHAnsi"/>
          <w:spacing w:val="-1"/>
        </w:rPr>
        <w:t>is</w:t>
      </w:r>
      <w:r w:rsidRPr="00127069">
        <w:rPr>
          <w:rFonts w:asciiTheme="minorHAnsi" w:hAnsiTheme="minorHAnsi"/>
        </w:rPr>
        <w:t xml:space="preserve"> </w:t>
      </w:r>
      <w:r w:rsidR="00EC204B">
        <w:rPr>
          <w:rFonts w:asciiTheme="minorHAnsi" w:hAnsiTheme="minorHAnsi"/>
          <w:spacing w:val="-1"/>
        </w:rPr>
        <w:t>permitted</w:t>
      </w:r>
      <w:r w:rsidRPr="00127069">
        <w:rPr>
          <w:rFonts w:asciiTheme="minorHAnsi" w:hAnsiTheme="minorHAnsi"/>
          <w:spacing w:val="-1"/>
        </w:rPr>
        <w:t>)</w:t>
      </w:r>
    </w:p>
    <w:p w14:paraId="10F52712" w14:textId="77777777" w:rsidR="00DF06D2" w:rsidRPr="00127069" w:rsidRDefault="00DF06D2" w:rsidP="009378B5">
      <w:pPr>
        <w:pStyle w:val="BodyText"/>
        <w:numPr>
          <w:ilvl w:val="0"/>
          <w:numId w:val="30"/>
        </w:numPr>
        <w:ind w:left="1440"/>
        <w:rPr>
          <w:rFonts w:asciiTheme="minorHAnsi" w:hAnsiTheme="minorHAnsi" w:cs="Calibri"/>
        </w:rPr>
      </w:pPr>
      <w:r w:rsidRPr="00127069">
        <w:rPr>
          <w:rFonts w:asciiTheme="minorHAnsi" w:hAnsiTheme="minorHAnsi"/>
          <w:spacing w:val="-1"/>
        </w:rPr>
        <w:lastRenderedPageBreak/>
        <w:t>No,</w:t>
      </w:r>
      <w:r w:rsidRPr="00127069">
        <w:rPr>
          <w:rFonts w:asciiTheme="minorHAnsi" w:hAnsiTheme="minorHAnsi"/>
        </w:rPr>
        <w:t xml:space="preserve"> </w:t>
      </w:r>
      <w:r w:rsidRPr="00127069">
        <w:rPr>
          <w:rFonts w:asciiTheme="minorHAnsi" w:hAnsiTheme="minorHAnsi"/>
          <w:spacing w:val="-1"/>
        </w:rPr>
        <w:t>display of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  <w:spacing w:val="-1"/>
        </w:rPr>
        <w:t>variant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  <w:spacing w:val="-1"/>
        </w:rPr>
        <w:t>alleles</w:t>
      </w:r>
      <w:r w:rsidRPr="00127069">
        <w:rPr>
          <w:rFonts w:asciiTheme="minorHAnsi" w:hAnsiTheme="minorHAnsi"/>
        </w:rPr>
        <w:t xml:space="preserve"> </w:t>
      </w:r>
      <w:r w:rsidRPr="00127069">
        <w:rPr>
          <w:rFonts w:asciiTheme="minorHAnsi" w:hAnsiTheme="minorHAnsi"/>
          <w:spacing w:val="-1"/>
        </w:rPr>
        <w:t>or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  <w:spacing w:val="-1"/>
        </w:rPr>
        <w:t>frequencies</w:t>
      </w:r>
      <w:r w:rsidRPr="00127069">
        <w:rPr>
          <w:rFonts w:asciiTheme="minorHAnsi" w:hAnsiTheme="minorHAnsi"/>
        </w:rPr>
        <w:t xml:space="preserve"> </w:t>
      </w:r>
      <w:r w:rsidRPr="00127069">
        <w:rPr>
          <w:rFonts w:asciiTheme="minorHAnsi" w:hAnsiTheme="minorHAnsi"/>
          <w:spacing w:val="-1"/>
        </w:rPr>
        <w:t xml:space="preserve">is </w:t>
      </w:r>
      <w:r w:rsidRPr="00127069">
        <w:rPr>
          <w:rFonts w:asciiTheme="minorHAnsi" w:hAnsiTheme="minorHAnsi"/>
          <w:b/>
          <w:spacing w:val="-1"/>
        </w:rPr>
        <w:t>inconsistent</w:t>
      </w:r>
      <w:r w:rsidRPr="00127069">
        <w:rPr>
          <w:rFonts w:asciiTheme="minorHAnsi" w:hAnsiTheme="minorHAnsi"/>
          <w:b/>
          <w:spacing w:val="-3"/>
        </w:rPr>
        <w:t xml:space="preserve"> </w:t>
      </w:r>
      <w:r w:rsidRPr="00127069">
        <w:rPr>
          <w:rFonts w:asciiTheme="minorHAnsi" w:hAnsiTheme="minorHAnsi"/>
        </w:rPr>
        <w:t>with</w:t>
      </w:r>
      <w:r w:rsidRPr="00127069">
        <w:rPr>
          <w:rFonts w:asciiTheme="minorHAnsi" w:hAnsiTheme="minorHAnsi"/>
          <w:spacing w:val="-1"/>
        </w:rPr>
        <w:t xml:space="preserve"> </w:t>
      </w:r>
      <w:r w:rsidRPr="00127069">
        <w:rPr>
          <w:rFonts w:asciiTheme="minorHAnsi" w:hAnsiTheme="minorHAnsi"/>
        </w:rPr>
        <w:t>the</w:t>
      </w:r>
      <w:r w:rsidRPr="00127069">
        <w:rPr>
          <w:rFonts w:asciiTheme="minorHAnsi" w:hAnsiTheme="minorHAnsi"/>
          <w:spacing w:val="1"/>
        </w:rPr>
        <w:t xml:space="preserve"> </w:t>
      </w:r>
      <w:r w:rsidRPr="00127069">
        <w:rPr>
          <w:rFonts w:asciiTheme="minorHAnsi" w:hAnsiTheme="minorHAnsi"/>
        </w:rPr>
        <w:t>consent.</w:t>
      </w:r>
      <w:r w:rsidRPr="00127069">
        <w:rPr>
          <w:rFonts w:asciiTheme="minorHAnsi" w:hAnsiTheme="minorHAnsi"/>
          <w:spacing w:val="-3"/>
        </w:rPr>
        <w:t xml:space="preserve"> </w:t>
      </w:r>
      <w:r w:rsidRPr="00127069">
        <w:rPr>
          <w:rFonts w:asciiTheme="minorHAnsi" w:hAnsiTheme="minorHAnsi"/>
        </w:rPr>
        <w:t>(It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</w:rPr>
        <w:t>is not</w:t>
      </w:r>
      <w:r w:rsidRPr="00127069">
        <w:rPr>
          <w:rFonts w:asciiTheme="minorHAnsi" w:hAnsiTheme="minorHAnsi"/>
          <w:spacing w:val="-2"/>
        </w:rPr>
        <w:t xml:space="preserve"> </w:t>
      </w:r>
      <w:r w:rsidR="00EC204B">
        <w:rPr>
          <w:rFonts w:asciiTheme="minorHAnsi" w:hAnsiTheme="minorHAnsi"/>
        </w:rPr>
        <w:t>permitted</w:t>
      </w:r>
      <w:r w:rsidRPr="00127069">
        <w:rPr>
          <w:rFonts w:asciiTheme="minorHAnsi" w:hAnsiTheme="minorHAnsi"/>
        </w:rPr>
        <w:t>)</w:t>
      </w:r>
    </w:p>
    <w:p w14:paraId="27E8A28D" w14:textId="77777777" w:rsidR="00DF06D2" w:rsidRDefault="00DF06D2" w:rsidP="009378B5">
      <w:pPr>
        <w:ind w:left="720"/>
      </w:pPr>
    </w:p>
    <w:p w14:paraId="22B0B9DD" w14:textId="77777777" w:rsidR="00F54C6D" w:rsidRPr="00DF06D2" w:rsidRDefault="00253B9C" w:rsidP="009378B5">
      <w:pPr>
        <w:pStyle w:val="ListParagraph"/>
        <w:numPr>
          <w:ilvl w:val="0"/>
          <w:numId w:val="27"/>
        </w:numPr>
        <w:ind w:left="720" w:hanging="360"/>
        <w:jc w:val="left"/>
      </w:pPr>
      <w:r w:rsidRPr="00DF06D2">
        <w:t>Permissible future uses of the data are as follows:</w:t>
      </w:r>
    </w:p>
    <w:p w14:paraId="70D7276D" w14:textId="77777777" w:rsidR="00F54C6D" w:rsidRDefault="00F54C6D" w:rsidP="009378B5">
      <w:pPr>
        <w:spacing w:before="1"/>
        <w:ind w:left="720"/>
        <w:rPr>
          <w:rFonts w:ascii="Calibri" w:eastAsia="Calibri" w:hAnsi="Calibri" w:cs="Calibri"/>
          <w:sz w:val="31"/>
          <w:szCs w:val="31"/>
        </w:rPr>
      </w:pPr>
    </w:p>
    <w:p w14:paraId="09108021" w14:textId="77777777" w:rsidR="00F54C6D" w:rsidRPr="007A440D" w:rsidRDefault="00253B9C" w:rsidP="009378B5">
      <w:pPr>
        <w:pStyle w:val="ListParagraph"/>
        <w:numPr>
          <w:ilvl w:val="1"/>
          <w:numId w:val="18"/>
        </w:numPr>
        <w:ind w:left="720"/>
        <w:rPr>
          <w:rFonts w:ascii="Calibri" w:eastAsia="Calibri" w:hAnsi="Calibri" w:cs="Calibri"/>
        </w:rPr>
      </w:pPr>
      <w:r w:rsidRPr="007A440D">
        <w:rPr>
          <w:rFonts w:ascii="Calibri"/>
          <w:b/>
          <w:color w:val="1C1C1C"/>
        </w:rPr>
        <w:t>No</w:t>
      </w:r>
      <w:r w:rsidRPr="007A440D">
        <w:rPr>
          <w:rFonts w:ascii="Calibri"/>
          <w:b/>
          <w:color w:val="1C1C1C"/>
          <w:spacing w:val="-1"/>
        </w:rPr>
        <w:t xml:space="preserve"> restrictions,</w:t>
      </w:r>
      <w:r w:rsidRPr="007A440D">
        <w:rPr>
          <w:rFonts w:ascii="Calibri"/>
          <w:b/>
          <w:color w:val="1C1C1C"/>
          <w:spacing w:val="1"/>
        </w:rPr>
        <w:t xml:space="preserve"> </w:t>
      </w:r>
      <w:r w:rsidRPr="007A440D">
        <w:rPr>
          <w:rFonts w:ascii="Calibri"/>
          <w:color w:val="1C1C1C"/>
          <w:spacing w:val="-1"/>
        </w:rPr>
        <w:t>general</w:t>
      </w:r>
      <w:r w:rsidRPr="007A440D">
        <w:rPr>
          <w:rFonts w:ascii="Calibri"/>
          <w:color w:val="1C1C1C"/>
        </w:rPr>
        <w:t xml:space="preserve"> </w:t>
      </w:r>
      <w:r w:rsidRPr="007A440D">
        <w:rPr>
          <w:rFonts w:ascii="Calibri"/>
          <w:color w:val="1C1C1C"/>
          <w:spacing w:val="-1"/>
        </w:rPr>
        <w:t xml:space="preserve">research </w:t>
      </w:r>
      <w:r w:rsidRPr="007A440D">
        <w:rPr>
          <w:rFonts w:ascii="Calibri"/>
          <w:color w:val="1C1C1C"/>
          <w:spacing w:val="-2"/>
        </w:rPr>
        <w:t>use</w:t>
      </w:r>
      <w:r w:rsidRPr="007A440D">
        <w:rPr>
          <w:rFonts w:ascii="Calibri"/>
          <w:color w:val="1C1C1C"/>
          <w:spacing w:val="1"/>
        </w:rPr>
        <w:t xml:space="preserve"> </w:t>
      </w:r>
      <w:r w:rsidRPr="007A440D">
        <w:rPr>
          <w:rFonts w:ascii="Calibri"/>
          <w:color w:val="1C1C1C"/>
          <w:spacing w:val="-1"/>
        </w:rPr>
        <w:t>is</w:t>
      </w:r>
      <w:r w:rsidRPr="007A440D">
        <w:rPr>
          <w:rFonts w:ascii="Calibri"/>
          <w:color w:val="1C1C1C"/>
        </w:rPr>
        <w:t xml:space="preserve"> </w:t>
      </w:r>
      <w:r w:rsidRPr="007A440D">
        <w:rPr>
          <w:rFonts w:ascii="Calibri"/>
          <w:color w:val="1C1C1C"/>
          <w:spacing w:val="-1"/>
        </w:rPr>
        <w:t>permitted</w:t>
      </w:r>
    </w:p>
    <w:p w14:paraId="59102B75" w14:textId="77777777" w:rsidR="00F54C6D" w:rsidRDefault="00253B9C" w:rsidP="009378B5">
      <w:pPr>
        <w:pStyle w:val="Heading2"/>
        <w:numPr>
          <w:ilvl w:val="1"/>
          <w:numId w:val="18"/>
        </w:numPr>
        <w:spacing w:before="179"/>
        <w:ind w:left="720"/>
        <w:rPr>
          <w:b w:val="0"/>
          <w:bCs w:val="0"/>
        </w:rPr>
      </w:pPr>
      <w:r>
        <w:rPr>
          <w:b w:val="0"/>
          <w:color w:val="1C1C1C"/>
          <w:spacing w:val="-1"/>
        </w:rPr>
        <w:t>Future</w:t>
      </w:r>
      <w:r>
        <w:rPr>
          <w:b w:val="0"/>
          <w:color w:val="1C1C1C"/>
          <w:spacing w:val="1"/>
        </w:rPr>
        <w:t xml:space="preserve"> </w:t>
      </w:r>
      <w:r>
        <w:rPr>
          <w:b w:val="0"/>
          <w:color w:val="1C1C1C"/>
          <w:spacing w:val="-2"/>
        </w:rPr>
        <w:t>use</w:t>
      </w:r>
      <w:r>
        <w:rPr>
          <w:b w:val="0"/>
          <w:color w:val="1C1C1C"/>
          <w:spacing w:val="1"/>
        </w:rPr>
        <w:t xml:space="preserve"> </w:t>
      </w:r>
      <w:r>
        <w:rPr>
          <w:b w:val="0"/>
          <w:color w:val="1C1C1C"/>
          <w:spacing w:val="-1"/>
        </w:rPr>
        <w:t>is</w:t>
      </w:r>
      <w:r>
        <w:rPr>
          <w:b w:val="0"/>
          <w:color w:val="1C1C1C"/>
          <w:spacing w:val="-2"/>
        </w:rPr>
        <w:t xml:space="preserve"> </w:t>
      </w:r>
      <w:r>
        <w:rPr>
          <w:color w:val="1C1C1C"/>
          <w:spacing w:val="-1"/>
        </w:rPr>
        <w:t xml:space="preserve">restricted </w:t>
      </w:r>
      <w:r>
        <w:rPr>
          <w:color w:val="1C1C1C"/>
          <w:spacing w:val="-2"/>
        </w:rPr>
        <w:t>to</w:t>
      </w:r>
      <w:r>
        <w:rPr>
          <w:color w:val="1C1C1C"/>
          <w:spacing w:val="-1"/>
        </w:rPr>
        <w:t xml:space="preserve"> health/medical/biomedical research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1"/>
        </w:rPr>
        <w:t>(any type)</w:t>
      </w:r>
    </w:p>
    <w:p w14:paraId="5C600D8E" w14:textId="77777777" w:rsidR="00F54C6D" w:rsidRPr="003D0F27" w:rsidRDefault="00253B9C" w:rsidP="009378B5">
      <w:pPr>
        <w:pStyle w:val="ListParagraph"/>
        <w:numPr>
          <w:ilvl w:val="1"/>
          <w:numId w:val="18"/>
        </w:numPr>
        <w:spacing w:before="179"/>
        <w:ind w:left="720" w:right="577"/>
        <w:rPr>
          <w:rFonts w:ascii="Calibri" w:eastAsia="Calibri" w:hAnsi="Calibri" w:cs="Calibri"/>
        </w:rPr>
        <w:sectPr w:rsidR="00F54C6D" w:rsidRPr="003D0F27" w:rsidSect="003D0F27"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7A440D">
        <w:rPr>
          <w:rFonts w:ascii="Calibri"/>
          <w:color w:val="1C1C1C"/>
          <w:spacing w:val="-1"/>
        </w:rPr>
        <w:t>Future</w:t>
      </w:r>
      <w:r w:rsidRPr="007A440D">
        <w:rPr>
          <w:rFonts w:ascii="Calibri"/>
          <w:color w:val="1C1C1C"/>
          <w:spacing w:val="1"/>
        </w:rPr>
        <w:t xml:space="preserve"> </w:t>
      </w:r>
      <w:r w:rsidRPr="007A440D">
        <w:rPr>
          <w:rFonts w:ascii="Calibri"/>
          <w:color w:val="1C1C1C"/>
          <w:spacing w:val="-1"/>
        </w:rPr>
        <w:t>research is</w:t>
      </w:r>
      <w:r w:rsidRPr="007A440D">
        <w:rPr>
          <w:rFonts w:ascii="Calibri"/>
          <w:color w:val="1C1C1C"/>
          <w:spacing w:val="-2"/>
        </w:rPr>
        <w:t xml:space="preserve"> </w:t>
      </w:r>
      <w:r w:rsidRPr="007A440D">
        <w:rPr>
          <w:rFonts w:ascii="Calibri"/>
          <w:b/>
          <w:color w:val="1C1C1C"/>
          <w:spacing w:val="-1"/>
        </w:rPr>
        <w:t xml:space="preserve">restricted </w:t>
      </w:r>
      <w:r w:rsidRPr="007A440D">
        <w:rPr>
          <w:rFonts w:ascii="Calibri"/>
          <w:b/>
          <w:color w:val="1C1C1C"/>
        </w:rPr>
        <w:t>to</w:t>
      </w:r>
      <w:r w:rsidRPr="007A440D">
        <w:rPr>
          <w:rFonts w:ascii="Calibri"/>
          <w:b/>
          <w:color w:val="1C1C1C"/>
          <w:spacing w:val="-1"/>
        </w:rPr>
        <w:t xml:space="preserve"> the following area(s):</w:t>
      </w:r>
      <w:r w:rsidRPr="007A440D">
        <w:rPr>
          <w:rFonts w:ascii="Calibri"/>
          <w:b/>
          <w:color w:val="1C1C1C"/>
        </w:rPr>
        <w:t xml:space="preserve">  </w:t>
      </w:r>
      <w:r w:rsidRPr="007A440D">
        <w:rPr>
          <w:rFonts w:ascii="Calibri"/>
          <w:color w:val="1C1C1C"/>
          <w:spacing w:val="-1"/>
        </w:rPr>
        <w:t>[</w:t>
      </w:r>
      <w:r w:rsidRPr="007A440D">
        <w:rPr>
          <w:rFonts w:ascii="Calibri"/>
          <w:i/>
          <w:spacing w:val="-1"/>
        </w:rPr>
        <w:t>Please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note</w:t>
      </w:r>
      <w:r w:rsidRPr="007A440D">
        <w:rPr>
          <w:rFonts w:ascii="Calibri"/>
          <w:i/>
          <w:spacing w:val="-2"/>
        </w:rPr>
        <w:t xml:space="preserve"> </w:t>
      </w:r>
      <w:r w:rsidRPr="007A440D">
        <w:rPr>
          <w:rFonts w:ascii="Calibri"/>
          <w:i/>
          <w:spacing w:val="-1"/>
        </w:rPr>
        <w:t>that</w:t>
      </w:r>
      <w:r w:rsidRPr="007A440D">
        <w:rPr>
          <w:rFonts w:ascii="Calibri"/>
          <w:i/>
          <w:spacing w:val="1"/>
        </w:rPr>
        <w:t xml:space="preserve"> </w:t>
      </w:r>
      <w:r w:rsidRPr="007A440D">
        <w:rPr>
          <w:rFonts w:ascii="Calibri"/>
          <w:i/>
          <w:spacing w:val="-1"/>
        </w:rPr>
        <w:t>checking any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of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these</w:t>
      </w:r>
      <w:r w:rsidRPr="007A440D">
        <w:rPr>
          <w:rFonts w:ascii="Calibri"/>
          <w:i/>
          <w:spacing w:val="39"/>
        </w:rPr>
        <w:t xml:space="preserve"> </w:t>
      </w:r>
      <w:r w:rsidRPr="007A440D">
        <w:rPr>
          <w:rFonts w:ascii="Calibri"/>
          <w:i/>
          <w:spacing w:val="-1"/>
        </w:rPr>
        <w:t>boxes</w:t>
      </w:r>
      <w:r w:rsidRPr="007A440D">
        <w:rPr>
          <w:rFonts w:ascii="Calibri"/>
          <w:i/>
          <w:spacing w:val="1"/>
        </w:rPr>
        <w:t xml:space="preserve"> </w:t>
      </w:r>
      <w:r w:rsidRPr="007A440D">
        <w:rPr>
          <w:rFonts w:ascii="Calibri"/>
          <w:i/>
          <w:spacing w:val="-1"/>
        </w:rPr>
        <w:t>precludes</w:t>
      </w:r>
      <w:r w:rsidRPr="007A440D">
        <w:rPr>
          <w:rFonts w:ascii="Calibri"/>
          <w:i/>
          <w:spacing w:val="1"/>
        </w:rPr>
        <w:t xml:space="preserve"> </w:t>
      </w:r>
      <w:r w:rsidRPr="007A440D">
        <w:rPr>
          <w:rFonts w:ascii="Calibri"/>
          <w:i/>
          <w:spacing w:val="-1"/>
        </w:rPr>
        <w:t>all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future</w:t>
      </w:r>
      <w:r w:rsidRPr="007A440D">
        <w:rPr>
          <w:rFonts w:ascii="Calibri"/>
          <w:i/>
          <w:spacing w:val="-2"/>
        </w:rPr>
        <w:t xml:space="preserve"> </w:t>
      </w:r>
      <w:r w:rsidRPr="007A440D">
        <w:rPr>
          <w:rFonts w:ascii="Calibri"/>
          <w:i/>
          <w:spacing w:val="-1"/>
        </w:rPr>
        <w:t>research outside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of</w:t>
      </w:r>
      <w:r w:rsidRPr="007A440D">
        <w:rPr>
          <w:rFonts w:ascii="Calibri"/>
          <w:i/>
          <w:spacing w:val="-2"/>
        </w:rPr>
        <w:t xml:space="preserve"> </w:t>
      </w:r>
      <w:r w:rsidRPr="007A440D">
        <w:rPr>
          <w:rFonts w:ascii="Calibri"/>
          <w:i/>
          <w:spacing w:val="-1"/>
        </w:rPr>
        <w:t>the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indicated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disease</w:t>
      </w:r>
      <w:r w:rsidRPr="007A440D">
        <w:rPr>
          <w:rFonts w:ascii="Calibri"/>
          <w:i/>
          <w:spacing w:val="-2"/>
        </w:rPr>
        <w:t xml:space="preserve"> </w:t>
      </w:r>
      <w:r w:rsidRPr="007A440D">
        <w:rPr>
          <w:rFonts w:ascii="Calibri"/>
          <w:i/>
          <w:spacing w:val="-1"/>
        </w:rPr>
        <w:t>or</w:t>
      </w:r>
      <w:r w:rsidRPr="007A440D">
        <w:rPr>
          <w:rFonts w:ascii="Calibri"/>
          <w:i/>
          <w:spacing w:val="1"/>
        </w:rPr>
        <w:t xml:space="preserve"> </w:t>
      </w:r>
      <w:r w:rsidR="009378B5">
        <w:rPr>
          <w:rFonts w:ascii="Calibri"/>
          <w:i/>
          <w:spacing w:val="-1"/>
        </w:rPr>
        <w:t>population.</w:t>
      </w:r>
    </w:p>
    <w:p w14:paraId="6BF4E98F" w14:textId="77777777" w:rsidR="003D0F27" w:rsidRPr="003D0F27" w:rsidRDefault="003D0F27" w:rsidP="009378B5">
      <w:pPr>
        <w:spacing w:line="360" w:lineRule="auto"/>
        <w:ind w:right="175"/>
        <w:rPr>
          <w:rFonts w:ascii="Calibri" w:eastAsia="Calibri" w:hAnsi="Calibri" w:cs="Calibri"/>
        </w:rPr>
      </w:pPr>
    </w:p>
    <w:tbl>
      <w:tblPr>
        <w:tblStyle w:val="TableGrid"/>
        <w:tblW w:w="789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3779"/>
      </w:tblGrid>
      <w:tr w:rsidR="0080561B" w:rsidRPr="00F27941" w14:paraId="7AA8F0AF" w14:textId="77777777" w:rsidTr="004044EE">
        <w:tc>
          <w:tcPr>
            <w:tcW w:w="4118" w:type="dxa"/>
          </w:tcPr>
          <w:p w14:paraId="2DB0FF26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</w:rPr>
            </w:pPr>
            <w:r w:rsidRPr="00F27941">
              <w:rPr>
                <w:rFonts w:eastAsia="HiddenHorzOCR" w:cs="Arial"/>
              </w:rPr>
              <w:t xml:space="preserve">□Cancer (all types)                                         </w:t>
            </w:r>
          </w:p>
        </w:tc>
        <w:tc>
          <w:tcPr>
            <w:tcW w:w="3779" w:type="dxa"/>
          </w:tcPr>
          <w:p w14:paraId="7A39135E" w14:textId="77777777" w:rsidR="0080561B" w:rsidRPr="00270C29" w:rsidRDefault="0080561B" w:rsidP="0080561B">
            <w:pPr>
              <w:spacing w:line="360" w:lineRule="auto"/>
              <w:rPr>
                <w:rFonts w:eastAsia="HiddenHorzOCR" w:cs="Arial"/>
              </w:rPr>
            </w:pPr>
            <w:r w:rsidRPr="00F27941">
              <w:rPr>
                <w:rFonts w:eastAsia="HiddenHorzOCR" w:cs="Arial"/>
              </w:rPr>
              <w:t>□ Mental health</w:t>
            </w:r>
          </w:p>
        </w:tc>
      </w:tr>
      <w:tr w:rsidR="0080561B" w:rsidRPr="00F27941" w14:paraId="79C53FBD" w14:textId="77777777" w:rsidTr="004044EE">
        <w:tc>
          <w:tcPr>
            <w:tcW w:w="4118" w:type="dxa"/>
          </w:tcPr>
          <w:p w14:paraId="3E266D60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Cardiology</w:t>
            </w:r>
          </w:p>
        </w:tc>
        <w:tc>
          <w:tcPr>
            <w:tcW w:w="3779" w:type="dxa"/>
          </w:tcPr>
          <w:p w14:paraId="633EC2D5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 xml:space="preserve">□ </w:t>
            </w:r>
            <w:r>
              <w:rPr>
                <w:rFonts w:eastAsia="HiddenHorzOCR" w:cs="Arial"/>
              </w:rPr>
              <w:t>Cognition</w:t>
            </w:r>
          </w:p>
        </w:tc>
      </w:tr>
      <w:tr w:rsidR="0080561B" w:rsidRPr="00F27941" w14:paraId="22AC48FC" w14:textId="77777777" w:rsidTr="004044EE">
        <w:tc>
          <w:tcPr>
            <w:tcW w:w="4118" w:type="dxa"/>
          </w:tcPr>
          <w:p w14:paraId="1F2B381D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Dermatology</w:t>
            </w:r>
          </w:p>
        </w:tc>
        <w:tc>
          <w:tcPr>
            <w:tcW w:w="3779" w:type="dxa"/>
          </w:tcPr>
          <w:p w14:paraId="58146D27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Neurology</w:t>
            </w:r>
          </w:p>
        </w:tc>
      </w:tr>
      <w:tr w:rsidR="0080561B" w:rsidRPr="00F27941" w14:paraId="2FBDCD2A" w14:textId="77777777" w:rsidTr="004044EE">
        <w:tc>
          <w:tcPr>
            <w:tcW w:w="4118" w:type="dxa"/>
          </w:tcPr>
          <w:p w14:paraId="4678C0E4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</w:rPr>
            </w:pPr>
            <w:r w:rsidRPr="00F27941">
              <w:rPr>
                <w:rFonts w:eastAsia="HiddenHorzOCR" w:cs="Arial"/>
              </w:rPr>
              <w:t>□ Endocrinology</w:t>
            </w:r>
          </w:p>
        </w:tc>
        <w:tc>
          <w:tcPr>
            <w:tcW w:w="3779" w:type="dxa"/>
          </w:tcPr>
          <w:p w14:paraId="218CC066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Obstetrics and Gynecology</w:t>
            </w:r>
          </w:p>
        </w:tc>
      </w:tr>
      <w:tr w:rsidR="0080561B" w:rsidRPr="00F27941" w14:paraId="2071B746" w14:textId="77777777" w:rsidTr="004044EE">
        <w:tc>
          <w:tcPr>
            <w:tcW w:w="4118" w:type="dxa"/>
          </w:tcPr>
          <w:p w14:paraId="1F74A25F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Gastroenterology</w:t>
            </w:r>
          </w:p>
        </w:tc>
        <w:tc>
          <w:tcPr>
            <w:tcW w:w="3779" w:type="dxa"/>
          </w:tcPr>
          <w:p w14:paraId="5885CF62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</w:t>
            </w:r>
            <w:r>
              <w:rPr>
                <w:rFonts w:eastAsia="HiddenHorzOCR" w:cs="Arial"/>
              </w:rPr>
              <w:t xml:space="preserve">  </w:t>
            </w:r>
            <w:r w:rsidRPr="00F27941">
              <w:rPr>
                <w:rFonts w:eastAsia="HiddenHorzOCR" w:cs="Arial"/>
              </w:rPr>
              <w:t xml:space="preserve">Orthopedics                        </w:t>
            </w:r>
          </w:p>
        </w:tc>
      </w:tr>
      <w:tr w:rsidR="0080561B" w:rsidRPr="00F27941" w14:paraId="0D2F93D2" w14:textId="77777777" w:rsidTr="004044EE">
        <w:tc>
          <w:tcPr>
            <w:tcW w:w="4118" w:type="dxa"/>
          </w:tcPr>
          <w:p w14:paraId="4590B5A5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Immunology</w:t>
            </w:r>
          </w:p>
        </w:tc>
        <w:tc>
          <w:tcPr>
            <w:tcW w:w="3779" w:type="dxa"/>
          </w:tcPr>
          <w:p w14:paraId="5B956424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Pulmonology</w:t>
            </w:r>
          </w:p>
        </w:tc>
      </w:tr>
      <w:tr w:rsidR="0080561B" w:rsidRPr="00F27941" w14:paraId="062774B4" w14:textId="77777777" w:rsidTr="004044EE">
        <w:tc>
          <w:tcPr>
            <w:tcW w:w="4118" w:type="dxa"/>
          </w:tcPr>
          <w:p w14:paraId="7546917D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Infectious disease</w:t>
            </w:r>
          </w:p>
        </w:tc>
        <w:tc>
          <w:tcPr>
            <w:tcW w:w="3779" w:type="dxa"/>
          </w:tcPr>
          <w:p w14:paraId="2F485D13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Rheumatology</w:t>
            </w:r>
          </w:p>
        </w:tc>
      </w:tr>
      <w:tr w:rsidR="0080561B" w:rsidRPr="00F27941" w14:paraId="7D33A33F" w14:textId="77777777" w:rsidTr="004044EE">
        <w:tc>
          <w:tcPr>
            <w:tcW w:w="4118" w:type="dxa"/>
          </w:tcPr>
          <w:p w14:paraId="32B4C5DA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Other (please describe):</w:t>
            </w:r>
            <w:r w:rsidRPr="00F27941">
              <w:rPr>
                <w:rFonts w:eastAsia="HiddenHorzOCR" w:cs="Arial"/>
              </w:rPr>
              <w:tab/>
            </w:r>
          </w:p>
        </w:tc>
        <w:tc>
          <w:tcPr>
            <w:tcW w:w="3779" w:type="dxa"/>
          </w:tcPr>
          <w:p w14:paraId="5C171954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</w:t>
            </w:r>
            <w:r>
              <w:rPr>
                <w:rFonts w:eastAsia="HiddenHorzOCR" w:cs="Arial"/>
              </w:rPr>
              <w:t xml:space="preserve"> </w:t>
            </w:r>
            <w:r w:rsidRPr="00F27941">
              <w:rPr>
                <w:rFonts w:eastAsia="HiddenHorzOCR" w:cs="Arial"/>
              </w:rPr>
              <w:t>Urology</w:t>
            </w:r>
          </w:p>
        </w:tc>
      </w:tr>
      <w:tr w:rsidR="003D0F27" w14:paraId="35E1E11D" w14:textId="77777777" w:rsidTr="004044EE">
        <w:trPr>
          <w:trHeight w:val="80"/>
        </w:trPr>
        <w:tc>
          <w:tcPr>
            <w:tcW w:w="4118" w:type="dxa"/>
          </w:tcPr>
          <w:p w14:paraId="410AB221" w14:textId="77777777" w:rsidR="003D0F27" w:rsidRPr="00F27941" w:rsidRDefault="002202C9" w:rsidP="004044EE">
            <w:pPr>
              <w:ind w:left="-41" w:hanging="23"/>
              <w:rPr>
                <w:rFonts w:eastAsia="HiddenHorzOCR" w:cs="Arial"/>
              </w:rPr>
            </w:pPr>
            <w:r>
              <w:rPr>
                <w:rFonts w:eastAsia="HiddenHorzOCR" w:cs="Arial"/>
              </w:rPr>
              <w:t>_____________________________</w:t>
            </w:r>
          </w:p>
        </w:tc>
        <w:tc>
          <w:tcPr>
            <w:tcW w:w="3779" w:type="dxa"/>
          </w:tcPr>
          <w:p w14:paraId="52607AC6" w14:textId="77777777" w:rsidR="003D0F27" w:rsidRDefault="003D0F27" w:rsidP="004044EE">
            <w:pPr>
              <w:ind w:left="-41" w:hanging="23"/>
              <w:rPr>
                <w:rFonts w:eastAsia="HiddenHorzOCR" w:cs="Arial"/>
                <w:i/>
                <w:u w:val="single"/>
              </w:rPr>
            </w:pPr>
          </w:p>
          <w:p w14:paraId="5A52CF27" w14:textId="77777777" w:rsidR="003D0F27" w:rsidRDefault="003D0F27" w:rsidP="004044EE">
            <w:pPr>
              <w:spacing w:after="240"/>
              <w:rPr>
                <w:rFonts w:eastAsia="HiddenHorzOCR" w:cs="Arial"/>
                <w:i/>
                <w:u w:val="single"/>
              </w:rPr>
            </w:pPr>
          </w:p>
        </w:tc>
      </w:tr>
    </w:tbl>
    <w:p w14:paraId="3585D620" w14:textId="77777777" w:rsidR="00426B1B" w:rsidRPr="00127069" w:rsidRDefault="00426B1B" w:rsidP="009378B5">
      <w:pPr>
        <w:pStyle w:val="ListParagraph"/>
        <w:numPr>
          <w:ilvl w:val="0"/>
          <w:numId w:val="32"/>
        </w:numPr>
        <w:spacing w:before="51"/>
        <w:ind w:left="810" w:right="1251" w:hanging="540"/>
        <w:rPr>
          <w:rFonts w:ascii="Calibri" w:eastAsia="Calibri" w:hAnsi="Calibri" w:cs="Calibri"/>
          <w:sz w:val="24"/>
          <w:szCs w:val="24"/>
        </w:rPr>
      </w:pPr>
      <w:bookmarkStart w:id="0" w:name="Untitled"/>
      <w:bookmarkEnd w:id="0"/>
      <w:r w:rsidRPr="00127069">
        <w:rPr>
          <w:rFonts w:ascii="Calibri"/>
          <w:sz w:val="24"/>
        </w:rPr>
        <w:t>Future</w:t>
      </w:r>
      <w:r w:rsidRPr="00127069">
        <w:rPr>
          <w:rFonts w:ascii="Calibri"/>
          <w:spacing w:val="-5"/>
          <w:sz w:val="24"/>
        </w:rPr>
        <w:t xml:space="preserve"> </w:t>
      </w:r>
      <w:r w:rsidRPr="00127069">
        <w:rPr>
          <w:rFonts w:ascii="Calibri"/>
          <w:spacing w:val="-1"/>
          <w:sz w:val="24"/>
        </w:rPr>
        <w:t>research</w:t>
      </w:r>
      <w:r w:rsidRPr="00127069">
        <w:rPr>
          <w:rFonts w:ascii="Calibri"/>
          <w:spacing w:val="-6"/>
          <w:sz w:val="24"/>
        </w:rPr>
        <w:t xml:space="preserve"> </w:t>
      </w:r>
      <w:r w:rsidRPr="00127069">
        <w:rPr>
          <w:rFonts w:ascii="Calibri"/>
          <w:sz w:val="24"/>
        </w:rPr>
        <w:t>is</w:t>
      </w:r>
      <w:r w:rsidRPr="00127069">
        <w:rPr>
          <w:rFonts w:ascii="Calibri"/>
          <w:spacing w:val="-6"/>
          <w:sz w:val="24"/>
        </w:rPr>
        <w:t xml:space="preserve"> </w:t>
      </w:r>
      <w:r w:rsidRPr="00127069">
        <w:rPr>
          <w:rFonts w:ascii="Calibri"/>
          <w:b/>
          <w:spacing w:val="-1"/>
          <w:sz w:val="24"/>
        </w:rPr>
        <w:t>restricted</w:t>
      </w:r>
      <w:r w:rsidRPr="00127069">
        <w:rPr>
          <w:rFonts w:ascii="Calibri"/>
          <w:b/>
          <w:spacing w:val="-6"/>
          <w:sz w:val="24"/>
        </w:rPr>
        <w:t xml:space="preserve"> </w:t>
      </w:r>
      <w:r w:rsidRPr="00127069">
        <w:rPr>
          <w:rFonts w:ascii="Calibri"/>
          <w:b/>
          <w:sz w:val="24"/>
        </w:rPr>
        <w:t>to</w:t>
      </w:r>
      <w:r w:rsidRPr="00127069">
        <w:rPr>
          <w:rFonts w:ascii="Calibri"/>
          <w:b/>
          <w:spacing w:val="-6"/>
          <w:sz w:val="24"/>
        </w:rPr>
        <w:t xml:space="preserve"> </w:t>
      </w:r>
      <w:r w:rsidRPr="00127069">
        <w:rPr>
          <w:rFonts w:ascii="Calibri"/>
          <w:b/>
          <w:spacing w:val="-1"/>
          <w:sz w:val="24"/>
        </w:rPr>
        <w:t>following</w:t>
      </w:r>
      <w:r w:rsidRPr="00127069">
        <w:rPr>
          <w:rFonts w:ascii="Calibri"/>
          <w:b/>
          <w:spacing w:val="-6"/>
          <w:sz w:val="24"/>
        </w:rPr>
        <w:t xml:space="preserve"> </w:t>
      </w:r>
      <w:r w:rsidRPr="00127069">
        <w:rPr>
          <w:rFonts w:ascii="Calibri"/>
          <w:b/>
          <w:spacing w:val="-1"/>
          <w:sz w:val="24"/>
        </w:rPr>
        <w:t>populations</w:t>
      </w:r>
      <w:r w:rsidRPr="00127069">
        <w:rPr>
          <w:rFonts w:ascii="Calibri"/>
          <w:spacing w:val="-1"/>
          <w:sz w:val="24"/>
        </w:rPr>
        <w:t>:</w:t>
      </w:r>
    </w:p>
    <w:p w14:paraId="6A745321" w14:textId="77777777" w:rsidR="00426B1B" w:rsidRPr="00426B1B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asciiTheme="minorHAnsi" w:hAnsiTheme="minorHAnsi" w:cs="Calibri"/>
          <w:i/>
          <w:color w:val="auto"/>
          <w:sz w:val="22"/>
          <w:szCs w:val="22"/>
        </w:rPr>
      </w:pP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No</w:t>
      </w:r>
      <w:r w:rsidRPr="00426B1B">
        <w:rPr>
          <w:rFonts w:asciiTheme="minorHAnsi" w:hAnsiTheme="minorHAnsi"/>
          <w:color w:val="auto"/>
          <w:spacing w:val="-2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population</w:t>
      </w:r>
      <w:r w:rsidRPr="00426B1B">
        <w:rPr>
          <w:rFonts w:asciiTheme="minorHAnsi" w:hAnsiTheme="minorHAnsi"/>
          <w:color w:val="auto"/>
          <w:spacing w:val="-2"/>
          <w:sz w:val="22"/>
          <w:szCs w:val="22"/>
        </w:rPr>
        <w:t xml:space="preserve"> restrictions</w:t>
      </w:r>
    </w:p>
    <w:p w14:paraId="0BA5FA19" w14:textId="77777777" w:rsidR="00426B1B" w:rsidRPr="00426B1B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asciiTheme="minorHAnsi" w:hAnsiTheme="minorHAnsi" w:cs="Calibri"/>
          <w:i/>
          <w:color w:val="auto"/>
          <w:sz w:val="22"/>
          <w:szCs w:val="22"/>
        </w:rPr>
      </w:pP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Research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in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children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under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18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years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of age</w:t>
      </w:r>
      <w:r w:rsidRPr="00426B1B">
        <w:rPr>
          <w:rFonts w:asciiTheme="minorHAnsi" w:hAnsiTheme="minorHAnsi"/>
          <w:color w:val="auto"/>
          <w:spacing w:val="40"/>
          <w:sz w:val="22"/>
          <w:szCs w:val="22"/>
        </w:rPr>
        <w:t xml:space="preserve"> </w:t>
      </w:r>
    </w:p>
    <w:p w14:paraId="79785424" w14:textId="77777777" w:rsidR="00426B1B" w:rsidRPr="00426B1B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asciiTheme="minorHAnsi" w:hAnsiTheme="minorHAnsi" w:cs="Calibri"/>
          <w:i/>
          <w:color w:val="auto"/>
          <w:sz w:val="22"/>
          <w:szCs w:val="22"/>
        </w:rPr>
      </w:pP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Research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in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adults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over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18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 xml:space="preserve"> years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of</w:t>
      </w:r>
      <w:r w:rsidRPr="00426B1B">
        <w:rPr>
          <w:rFonts w:asciiTheme="minorHAnsi" w:hAnsiTheme="minorHAnsi"/>
          <w:color w:val="auto"/>
          <w:spacing w:val="2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age</w:t>
      </w:r>
      <w:r w:rsidRPr="00426B1B">
        <w:rPr>
          <w:rFonts w:asciiTheme="minorHAnsi" w:hAnsiTheme="minorHAnsi"/>
          <w:color w:val="auto"/>
          <w:spacing w:val="34"/>
          <w:sz w:val="22"/>
          <w:szCs w:val="22"/>
        </w:rPr>
        <w:t xml:space="preserve"> </w:t>
      </w:r>
    </w:p>
    <w:p w14:paraId="1840D8B9" w14:textId="77777777" w:rsidR="00426B1B" w:rsidRPr="00426B1B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asciiTheme="minorHAnsi" w:hAnsiTheme="minorHAnsi" w:cs="Calibri"/>
          <w:i/>
          <w:color w:val="auto"/>
          <w:sz w:val="22"/>
          <w:szCs w:val="22"/>
        </w:rPr>
      </w:pP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Research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in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men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only</w:t>
      </w:r>
    </w:p>
    <w:p w14:paraId="0AC6FD90" w14:textId="77777777" w:rsidR="00426B1B" w:rsidRPr="00426B1B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asciiTheme="minorHAnsi" w:hAnsiTheme="minorHAnsi" w:cs="Calibri"/>
          <w:i/>
          <w:color w:val="auto"/>
          <w:sz w:val="22"/>
          <w:szCs w:val="22"/>
        </w:rPr>
      </w:pPr>
      <w:r w:rsidRPr="00426B1B">
        <w:rPr>
          <w:rFonts w:asciiTheme="minorHAnsi" w:hAnsiTheme="minorHAnsi"/>
          <w:color w:val="auto"/>
          <w:spacing w:val="-2"/>
          <w:sz w:val="22"/>
          <w:szCs w:val="22"/>
        </w:rPr>
        <w:t>Research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in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women only</w:t>
      </w:r>
    </w:p>
    <w:p w14:paraId="0EFA3450" w14:textId="77777777" w:rsidR="00426B1B" w:rsidRPr="00836729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cs="Calibri"/>
          <w:i/>
        </w:rPr>
      </w:pPr>
      <w:r w:rsidRPr="00426B1B">
        <w:rPr>
          <w:rFonts w:asciiTheme="minorHAnsi" w:hAnsiTheme="minorHAnsi"/>
          <w:color w:val="auto"/>
          <w:spacing w:val="-2"/>
          <w:sz w:val="22"/>
          <w:szCs w:val="22"/>
        </w:rPr>
        <w:t>Research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in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the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following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ethnic</w:t>
      </w:r>
      <w:r w:rsidRPr="00426B1B">
        <w:rPr>
          <w:rFonts w:asciiTheme="minorHAnsi" w:hAnsiTheme="minorHAnsi"/>
          <w:color w:val="auto"/>
          <w:spacing w:val="2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or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geographic</w:t>
      </w:r>
      <w:r w:rsidRPr="00426B1B">
        <w:rPr>
          <w:rFonts w:asciiTheme="minorHAnsi" w:hAnsiTheme="minorHAnsi"/>
          <w:color w:val="auto"/>
          <w:spacing w:val="4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 xml:space="preserve">population: </w:t>
      </w:r>
      <w:r>
        <w:rPr>
          <w:spacing w:val="-1"/>
        </w:rPr>
        <w:t>____________________________________________________________</w:t>
      </w:r>
    </w:p>
    <w:p w14:paraId="2FB5A0FA" w14:textId="77777777" w:rsidR="00426B1B" w:rsidRDefault="00426B1B" w:rsidP="009378B5">
      <w:pPr>
        <w:spacing w:before="10"/>
        <w:ind w:left="720" w:hanging="540"/>
        <w:rPr>
          <w:rFonts w:ascii="Calibri" w:eastAsia="Calibri" w:hAnsi="Calibri" w:cs="Calibri"/>
          <w:i/>
          <w:sz w:val="21"/>
          <w:szCs w:val="21"/>
        </w:rPr>
      </w:pPr>
    </w:p>
    <w:p w14:paraId="65ED6E56" w14:textId="77777777" w:rsidR="003D0F27" w:rsidRDefault="003D0F27" w:rsidP="009378B5">
      <w:pPr>
        <w:spacing w:before="10"/>
        <w:ind w:left="720" w:hanging="540"/>
        <w:rPr>
          <w:rFonts w:ascii="Calibri" w:eastAsia="Calibri" w:hAnsi="Calibri" w:cs="Calibri"/>
          <w:i/>
          <w:sz w:val="21"/>
          <w:szCs w:val="21"/>
        </w:rPr>
      </w:pPr>
    </w:p>
    <w:p w14:paraId="60AEB913" w14:textId="77777777" w:rsidR="005C0F2E" w:rsidRPr="00397186" w:rsidRDefault="003D0F27" w:rsidP="00397186">
      <w:pPr>
        <w:pStyle w:val="ListParagraph"/>
        <w:numPr>
          <w:ilvl w:val="0"/>
          <w:numId w:val="34"/>
        </w:numPr>
        <w:pBdr>
          <w:bottom w:val="single" w:sz="12" w:space="1" w:color="auto"/>
        </w:pBdr>
        <w:ind w:left="720" w:hanging="540"/>
        <w:rPr>
          <w:rFonts w:ascii="Calibri" w:eastAsia="Calibri" w:hAnsi="Calibri" w:cs="Calibri"/>
          <w:sz w:val="24"/>
          <w:szCs w:val="24"/>
        </w:rPr>
      </w:pPr>
      <w:r w:rsidRPr="003D0F27">
        <w:rPr>
          <w:rFonts w:ascii="Calibri"/>
          <w:spacing w:val="-1"/>
          <w:sz w:val="24"/>
        </w:rPr>
        <w:t>Other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restrictions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(</w:t>
      </w:r>
      <w:r w:rsidR="004044EE">
        <w:rPr>
          <w:rFonts w:ascii="Calibri"/>
          <w:spacing w:val="-1"/>
          <w:sz w:val="24"/>
        </w:rPr>
        <w:t>Please describe</w:t>
      </w:r>
      <w:r w:rsidRPr="003D0F27">
        <w:rPr>
          <w:rFonts w:ascii="Calibri"/>
          <w:spacing w:val="-1"/>
          <w:sz w:val="24"/>
        </w:rPr>
        <w:t xml:space="preserve"> below.  For example: 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future</w:t>
      </w:r>
      <w:r w:rsidRPr="003D0F27">
        <w:rPr>
          <w:rFonts w:ascii="Calibri"/>
          <w:spacing w:val="-3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research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use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requires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IRB/EC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review; no data deposition from samples collected using consent forms before 1992)</w:t>
      </w:r>
    </w:p>
    <w:p w14:paraId="29FEF3F5" w14:textId="77777777" w:rsidR="005C0F2E" w:rsidRDefault="005C0F2E" w:rsidP="009378B5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34E1C09E" w14:textId="77777777" w:rsidR="00DC4F69" w:rsidRPr="00DC4F69" w:rsidRDefault="00DC4F69" w:rsidP="009378B5">
      <w:pPr>
        <w:pStyle w:val="Heading4"/>
        <w:ind w:left="720" w:hanging="720"/>
        <w:rPr>
          <w:rFonts w:asciiTheme="minorHAnsi" w:hAnsiTheme="minorHAnsi"/>
          <w:b/>
          <w:i w:val="0"/>
          <w:color w:val="auto"/>
          <w:spacing w:val="-1"/>
        </w:rPr>
      </w:pPr>
      <w:r w:rsidRPr="00DC4F69">
        <w:rPr>
          <w:rFonts w:asciiTheme="minorHAnsi" w:hAnsiTheme="minorHAnsi"/>
          <w:b/>
          <w:i w:val="0"/>
          <w:color w:val="auto"/>
          <w:spacing w:val="-1"/>
        </w:rPr>
        <w:t>Assurances (by signing this form, you are also attesting):</w:t>
      </w:r>
    </w:p>
    <w:p w14:paraId="53A7333B" w14:textId="77777777" w:rsidR="003D0F27" w:rsidRDefault="003D0F27" w:rsidP="009378B5">
      <w:pPr>
        <w:spacing w:before="5"/>
        <w:ind w:left="720" w:hanging="720"/>
        <w:rPr>
          <w:rFonts w:ascii="Calibri" w:eastAsia="Calibri" w:hAnsi="Calibri" w:cs="Calibri"/>
          <w:b/>
          <w:bCs/>
          <w:sz w:val="24"/>
          <w:szCs w:val="24"/>
        </w:rPr>
      </w:pPr>
    </w:p>
    <w:p w14:paraId="5065435C" w14:textId="7F4AAFD6" w:rsidR="003D0F27" w:rsidRDefault="003D0F27" w:rsidP="009378B5">
      <w:pPr>
        <w:pStyle w:val="BodyText"/>
        <w:numPr>
          <w:ilvl w:val="0"/>
          <w:numId w:val="35"/>
        </w:numPr>
        <w:tabs>
          <w:tab w:val="left" w:pos="540"/>
        </w:tabs>
        <w:spacing w:before="56" w:line="283" w:lineRule="auto"/>
        <w:ind w:left="720" w:right="955" w:hanging="720"/>
      </w:pPr>
      <w:r>
        <w:rPr>
          <w:spacing w:val="-1"/>
        </w:rPr>
        <w:lastRenderedPageBreak/>
        <w:t>Data</w:t>
      </w:r>
      <w:r>
        <w:t xml:space="preserve"> </w:t>
      </w:r>
      <w:r>
        <w:rPr>
          <w:spacing w:val="-1"/>
        </w:rPr>
        <w:t>submission and subsequent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sharing for</w:t>
      </w:r>
      <w:r>
        <w:t xml:space="preserve"> </w:t>
      </w:r>
      <w:r>
        <w:rPr>
          <w:spacing w:val="-1"/>
        </w:rPr>
        <w:t>research purposes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consistent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study</w:t>
      </w:r>
      <w:r>
        <w:rPr>
          <w:spacing w:val="1"/>
        </w:rPr>
        <w:t xml:space="preserve"> </w:t>
      </w:r>
      <w:r>
        <w:rPr>
          <w:spacing w:val="-1"/>
        </w:rPr>
        <w:t>participants</w:t>
      </w:r>
      <w: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who the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obtained.</w:t>
      </w:r>
    </w:p>
    <w:p w14:paraId="57D613F6" w14:textId="77777777" w:rsidR="003D0F27" w:rsidRDefault="003D0F27" w:rsidP="009378B5">
      <w:pPr>
        <w:spacing w:before="9"/>
        <w:ind w:left="720" w:hanging="720"/>
        <w:rPr>
          <w:rFonts w:ascii="Calibri" w:eastAsia="Calibri" w:hAnsi="Calibri" w:cs="Calibri"/>
          <w:sz w:val="31"/>
          <w:szCs w:val="31"/>
        </w:rPr>
      </w:pPr>
    </w:p>
    <w:p w14:paraId="4AC8A1A7" w14:textId="77777777" w:rsidR="003D0F27" w:rsidRDefault="003D0F27" w:rsidP="009378B5">
      <w:pPr>
        <w:pStyle w:val="BodyText"/>
        <w:numPr>
          <w:ilvl w:val="0"/>
          <w:numId w:val="35"/>
        </w:numPr>
        <w:tabs>
          <w:tab w:val="left" w:pos="558"/>
        </w:tabs>
        <w:spacing w:line="315" w:lineRule="auto"/>
        <w:ind w:left="720" w:right="690" w:hanging="720"/>
      </w:pPr>
      <w:r>
        <w:rPr>
          <w:spacing w:val="-1"/>
        </w:rPr>
        <w:t>Consideration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given to risks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and their</w:t>
      </w:r>
      <w: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associated with data</w:t>
      </w:r>
      <w:r>
        <w:rPr>
          <w:spacing w:val="49"/>
        </w:rPr>
        <w:t xml:space="preserve"> </w:t>
      </w:r>
      <w:r>
        <w:rPr>
          <w:spacing w:val="-1"/>
        </w:rPr>
        <w:t>submitted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repository</w:t>
      </w:r>
      <w:r>
        <w:rPr>
          <w:spacing w:val="1"/>
        </w:rPr>
        <w:t xml:space="preserve"> </w:t>
      </w:r>
      <w:r>
        <w:rPr>
          <w:spacing w:val="-1"/>
        </w:rPr>
        <w:t>and subsequent</w:t>
      </w:r>
      <w:r>
        <w:rPr>
          <w:spacing w:val="-2"/>
        </w:rPr>
        <w:t xml:space="preserve"> sharing.</w:t>
      </w:r>
    </w:p>
    <w:p w14:paraId="0DEE62FB" w14:textId="77777777" w:rsidR="003D0F27" w:rsidRDefault="003D0F27" w:rsidP="009378B5">
      <w:pPr>
        <w:spacing w:before="7"/>
        <w:ind w:left="720" w:hanging="720"/>
        <w:rPr>
          <w:rFonts w:ascii="Calibri" w:eastAsia="Calibri" w:hAnsi="Calibri" w:cs="Calibri"/>
          <w:sz w:val="24"/>
          <w:szCs w:val="24"/>
        </w:rPr>
      </w:pPr>
    </w:p>
    <w:p w14:paraId="0D57EC76" w14:textId="77777777" w:rsidR="003D0F27" w:rsidRDefault="003D0F27" w:rsidP="009378B5">
      <w:pPr>
        <w:pStyle w:val="BodyText"/>
        <w:numPr>
          <w:ilvl w:val="0"/>
          <w:numId w:val="35"/>
        </w:numPr>
        <w:tabs>
          <w:tab w:val="left" w:pos="558"/>
        </w:tabs>
        <w:ind w:left="720" w:hanging="720"/>
      </w:pP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extent</w:t>
      </w:r>
      <w:r>
        <w:rPr>
          <w:spacing w:val="1"/>
        </w:rPr>
        <w:t xml:space="preserve"> </w:t>
      </w:r>
      <w:r>
        <w:rPr>
          <w:spacing w:val="-1"/>
        </w:rPr>
        <w:t>possible,</w:t>
      </w:r>
      <w:r>
        <w:t xml:space="preserve"> </w:t>
      </w:r>
      <w:r>
        <w:rPr>
          <w:spacing w:val="-1"/>
        </w:rPr>
        <w:t>consideration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given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risks</w:t>
      </w:r>
      <w:r>
        <w:t xml:space="preserve"> to</w:t>
      </w:r>
      <w:r>
        <w:rPr>
          <w:spacing w:val="-1"/>
        </w:rPr>
        <w:t xml:space="preserve"> groups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populations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data submitted to the data repository and subsequent sharing.</w:t>
      </w:r>
    </w:p>
    <w:p w14:paraId="011723F7" w14:textId="77777777" w:rsidR="003D0F27" w:rsidRDefault="003D0F27" w:rsidP="009378B5">
      <w:pPr>
        <w:pStyle w:val="ListParagraph"/>
        <w:ind w:left="720"/>
        <w:rPr>
          <w:spacing w:val="-1"/>
        </w:rPr>
      </w:pPr>
    </w:p>
    <w:p w14:paraId="6FCB7DF0" w14:textId="77777777" w:rsidR="003D0F27" w:rsidRDefault="003D0F27" w:rsidP="009378B5">
      <w:pPr>
        <w:pStyle w:val="BodyText"/>
        <w:numPr>
          <w:ilvl w:val="0"/>
          <w:numId w:val="35"/>
        </w:numPr>
        <w:tabs>
          <w:tab w:val="left" w:pos="558"/>
        </w:tabs>
        <w:ind w:left="720" w:hanging="720"/>
      </w:pPr>
      <w:r w:rsidRPr="00127069">
        <w:rPr>
          <w:spacing w:val="-1"/>
        </w:rPr>
        <w:t>The</w:t>
      </w:r>
      <w:r w:rsidRPr="00127069">
        <w:rPr>
          <w:spacing w:val="1"/>
        </w:rPr>
        <w:t xml:space="preserve"> </w:t>
      </w:r>
      <w:r w:rsidRPr="00127069">
        <w:rPr>
          <w:spacing w:val="-1"/>
        </w:rPr>
        <w:t>protocol</w:t>
      </w:r>
      <w:r>
        <w:t xml:space="preserve"> </w:t>
      </w:r>
      <w:r w:rsidRPr="00127069">
        <w:rPr>
          <w:spacing w:val="-1"/>
        </w:rPr>
        <w:t>for</w:t>
      </w:r>
      <w:r w:rsidRPr="00127069">
        <w:rPr>
          <w:spacing w:val="-2"/>
        </w:rPr>
        <w:t xml:space="preserve"> </w:t>
      </w:r>
      <w:r w:rsidRPr="00127069">
        <w:rPr>
          <w:spacing w:val="-1"/>
        </w:rPr>
        <w:t>the</w:t>
      </w:r>
      <w:r w:rsidRPr="00127069">
        <w:rPr>
          <w:spacing w:val="1"/>
        </w:rPr>
        <w:t xml:space="preserve"> </w:t>
      </w:r>
      <w:r w:rsidRPr="00127069">
        <w:rPr>
          <w:spacing w:val="-1"/>
        </w:rPr>
        <w:t xml:space="preserve">collection </w:t>
      </w:r>
      <w:r>
        <w:t>of</w:t>
      </w:r>
      <w:r w:rsidRPr="00127069">
        <w:rPr>
          <w:spacing w:val="-2"/>
        </w:rPr>
        <w:t xml:space="preserve"> </w:t>
      </w:r>
      <w:r w:rsidRPr="00127069">
        <w:rPr>
          <w:spacing w:val="-1"/>
        </w:rPr>
        <w:t>genomic</w:t>
      </w:r>
      <w:r w:rsidRPr="00127069">
        <w:rPr>
          <w:spacing w:val="-2"/>
        </w:rPr>
        <w:t xml:space="preserve"> </w:t>
      </w:r>
      <w:r w:rsidRPr="00127069">
        <w:rPr>
          <w:spacing w:val="-1"/>
        </w:rPr>
        <w:t>and phenotypic</w:t>
      </w:r>
      <w:r>
        <w:t xml:space="preserve"> </w:t>
      </w:r>
      <w:r w:rsidRPr="00127069">
        <w:rPr>
          <w:spacing w:val="-1"/>
        </w:rPr>
        <w:t>data</w:t>
      </w:r>
      <w:r>
        <w:t xml:space="preserve"> </w:t>
      </w:r>
      <w:r w:rsidRPr="00127069">
        <w:rPr>
          <w:spacing w:val="-1"/>
        </w:rPr>
        <w:t>is</w:t>
      </w:r>
      <w:r w:rsidRPr="00127069">
        <w:rPr>
          <w:spacing w:val="-2"/>
        </w:rPr>
        <w:t xml:space="preserve"> </w:t>
      </w:r>
      <w:r w:rsidRPr="00127069">
        <w:rPr>
          <w:spacing w:val="-1"/>
        </w:rPr>
        <w:t>consistent</w:t>
      </w:r>
      <w:r w:rsidRPr="00127069">
        <w:rPr>
          <w:spacing w:val="1"/>
        </w:rPr>
        <w:t xml:space="preserve"> </w:t>
      </w:r>
      <w:r w:rsidRPr="00127069">
        <w:rPr>
          <w:spacing w:val="-1"/>
        </w:rPr>
        <w:t>with the</w:t>
      </w:r>
      <w:r w:rsidRPr="00127069">
        <w:rPr>
          <w:spacing w:val="1"/>
        </w:rPr>
        <w:t xml:space="preserve"> </w:t>
      </w:r>
      <w:r w:rsidRPr="00127069">
        <w:rPr>
          <w:spacing w:val="-1"/>
        </w:rPr>
        <w:t>U.S.</w:t>
      </w:r>
      <w:r>
        <w:t xml:space="preserve"> </w:t>
      </w:r>
      <w:r w:rsidRPr="00127069">
        <w:rPr>
          <w:spacing w:val="-1"/>
        </w:rPr>
        <w:t>Code</w:t>
      </w:r>
      <w:r w:rsidRPr="00127069">
        <w:rPr>
          <w:spacing w:val="53"/>
        </w:rPr>
        <w:t xml:space="preserve"> </w:t>
      </w:r>
      <w:r w:rsidRPr="00127069">
        <w:rPr>
          <w:spacing w:val="-1"/>
        </w:rPr>
        <w:t>of</w:t>
      </w:r>
      <w:r>
        <w:t xml:space="preserve"> </w:t>
      </w:r>
      <w:r w:rsidRPr="00127069">
        <w:rPr>
          <w:spacing w:val="-1"/>
        </w:rPr>
        <w:t>Federal</w:t>
      </w:r>
      <w:r>
        <w:t xml:space="preserve"> </w:t>
      </w:r>
      <w:r w:rsidRPr="00127069">
        <w:rPr>
          <w:spacing w:val="-1"/>
        </w:rPr>
        <w:t>Regulations,</w:t>
      </w:r>
      <w:r w:rsidRPr="00127069">
        <w:rPr>
          <w:spacing w:val="-2"/>
        </w:rPr>
        <w:t xml:space="preserve"> </w:t>
      </w:r>
      <w:r w:rsidRPr="00127069">
        <w:rPr>
          <w:spacing w:val="-1"/>
        </w:rPr>
        <w:t>45CFR46.</w:t>
      </w:r>
      <w:r w:rsidRPr="00127069">
        <w:rPr>
          <w:spacing w:val="47"/>
        </w:rPr>
        <w:t xml:space="preserve"> </w:t>
      </w:r>
      <w:r>
        <w:t>This</w:t>
      </w:r>
      <w:r w:rsidRPr="00127069">
        <w:rPr>
          <w:spacing w:val="-2"/>
        </w:rPr>
        <w:t xml:space="preserve"> </w:t>
      </w:r>
      <w:r>
        <w:t>means</w:t>
      </w:r>
      <w:r w:rsidRPr="00127069">
        <w:rPr>
          <w:spacing w:val="-2"/>
        </w:rPr>
        <w:t xml:space="preserve"> </w:t>
      </w:r>
      <w:r>
        <w:t>that</w:t>
      </w:r>
      <w:r w:rsidRPr="00127069">
        <w:rPr>
          <w:spacing w:val="1"/>
        </w:rPr>
        <w:t xml:space="preserve"> </w:t>
      </w:r>
      <w:r>
        <w:t>in</w:t>
      </w:r>
      <w:r w:rsidRPr="00127069">
        <w:rPr>
          <w:spacing w:val="-1"/>
        </w:rPr>
        <w:t xml:space="preserve"> </w:t>
      </w:r>
      <w:r>
        <w:t>the</w:t>
      </w:r>
      <w:r w:rsidRPr="00127069">
        <w:rPr>
          <w:spacing w:val="-2"/>
        </w:rPr>
        <w:t xml:space="preserve"> </w:t>
      </w:r>
      <w:r>
        <w:t>above</w:t>
      </w:r>
      <w:r w:rsidRPr="00127069">
        <w:rPr>
          <w:spacing w:val="1"/>
        </w:rPr>
        <w:t xml:space="preserve"> </w:t>
      </w:r>
      <w:r>
        <w:t>referenced</w:t>
      </w:r>
      <w:r w:rsidRPr="00127069">
        <w:rPr>
          <w:spacing w:val="-3"/>
        </w:rPr>
        <w:t xml:space="preserve"> </w:t>
      </w:r>
      <w:r w:rsidRPr="00127069">
        <w:rPr>
          <w:spacing w:val="-1"/>
        </w:rPr>
        <w:t>protocol:</w:t>
      </w:r>
    </w:p>
    <w:p w14:paraId="6CAB5DC4" w14:textId="77777777" w:rsidR="003D0F27" w:rsidRDefault="003D0F27" w:rsidP="009378B5">
      <w:pPr>
        <w:spacing w:before="7"/>
        <w:ind w:left="720" w:hanging="720"/>
        <w:rPr>
          <w:rFonts w:ascii="Calibri" w:eastAsia="Calibri" w:hAnsi="Calibri" w:cs="Calibri"/>
          <w:sz w:val="11"/>
          <w:szCs w:val="11"/>
        </w:rPr>
      </w:pPr>
    </w:p>
    <w:p w14:paraId="05391E12" w14:textId="77777777"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/>
        <w:rPr>
          <w:rFonts w:eastAsia="Arial" w:cs="Arial"/>
        </w:rPr>
      </w:pPr>
      <w:r w:rsidRPr="001675EA">
        <w:t>Risks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subjects</w:t>
      </w:r>
      <w:r w:rsidRPr="001675EA">
        <w:rPr>
          <w:spacing w:val="-1"/>
        </w:rPr>
        <w:t xml:space="preserve"> </w:t>
      </w:r>
      <w:r w:rsidRPr="001675EA">
        <w:t>are</w:t>
      </w:r>
      <w:r w:rsidRPr="001675EA">
        <w:rPr>
          <w:spacing w:val="-1"/>
        </w:rPr>
        <w:t xml:space="preserve"> </w:t>
      </w:r>
      <w:r w:rsidRPr="001675EA">
        <w:t>minimized</w:t>
      </w:r>
    </w:p>
    <w:p w14:paraId="7B43415F" w14:textId="77777777"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 w:right="616"/>
        <w:rPr>
          <w:rFonts w:eastAsia="Arial" w:cs="Arial"/>
        </w:rPr>
      </w:pPr>
      <w:r w:rsidRPr="001675EA">
        <w:t>Risks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subjects</w:t>
      </w:r>
      <w:r w:rsidRPr="001675EA">
        <w:rPr>
          <w:spacing w:val="-1"/>
        </w:rPr>
        <w:t xml:space="preserve"> </w:t>
      </w:r>
      <w:r w:rsidRPr="001675EA">
        <w:t>are</w:t>
      </w:r>
      <w:r w:rsidRPr="001675EA">
        <w:rPr>
          <w:spacing w:val="-1"/>
        </w:rPr>
        <w:t xml:space="preserve"> </w:t>
      </w:r>
      <w:r w:rsidRPr="001675EA">
        <w:t>reasonable</w:t>
      </w:r>
      <w:r w:rsidRPr="001675EA">
        <w:rPr>
          <w:spacing w:val="-1"/>
        </w:rPr>
        <w:t xml:space="preserve"> </w:t>
      </w:r>
      <w:r w:rsidRPr="001675EA">
        <w:t>in</w:t>
      </w:r>
      <w:r w:rsidRPr="001675EA">
        <w:rPr>
          <w:spacing w:val="-1"/>
        </w:rPr>
        <w:t xml:space="preserve"> </w:t>
      </w:r>
      <w:r w:rsidRPr="001675EA">
        <w:t>relation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anticipated</w:t>
      </w:r>
      <w:r w:rsidRPr="001675EA">
        <w:rPr>
          <w:spacing w:val="-1"/>
        </w:rPr>
        <w:t xml:space="preserve"> </w:t>
      </w:r>
      <w:r w:rsidRPr="001675EA">
        <w:t>benefits,</w:t>
      </w:r>
      <w:r w:rsidRPr="001675EA">
        <w:rPr>
          <w:spacing w:val="-1"/>
        </w:rPr>
        <w:t xml:space="preserve"> </w:t>
      </w:r>
      <w:r w:rsidRPr="001675EA">
        <w:t>if</w:t>
      </w:r>
      <w:r w:rsidRPr="001675EA">
        <w:rPr>
          <w:spacing w:val="-1"/>
        </w:rPr>
        <w:t xml:space="preserve"> </w:t>
      </w:r>
      <w:r w:rsidRPr="001675EA">
        <w:t>any,</w:t>
      </w:r>
      <w:r w:rsidRPr="001675EA">
        <w:rPr>
          <w:spacing w:val="-1"/>
        </w:rPr>
        <w:t xml:space="preserve"> </w:t>
      </w:r>
      <w:r w:rsidRPr="001675EA">
        <w:t>to subjects,</w:t>
      </w:r>
      <w:r w:rsidRPr="001675EA">
        <w:rPr>
          <w:spacing w:val="-1"/>
        </w:rPr>
        <w:t xml:space="preserve"> </w:t>
      </w:r>
      <w:r w:rsidRPr="001675EA">
        <w:t>and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importance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knowledge</w:t>
      </w:r>
      <w:r w:rsidRPr="001675EA">
        <w:rPr>
          <w:spacing w:val="-1"/>
        </w:rPr>
        <w:t xml:space="preserve"> </w:t>
      </w:r>
      <w:r w:rsidRPr="001675EA">
        <w:t>that</w:t>
      </w:r>
      <w:r w:rsidRPr="001675EA">
        <w:rPr>
          <w:spacing w:val="-1"/>
        </w:rPr>
        <w:t xml:space="preserve"> </w:t>
      </w:r>
      <w:r w:rsidRPr="001675EA">
        <w:t>may</w:t>
      </w:r>
      <w:r w:rsidRPr="001675EA">
        <w:rPr>
          <w:spacing w:val="-1"/>
        </w:rPr>
        <w:t xml:space="preserve"> </w:t>
      </w:r>
      <w:r w:rsidRPr="001675EA">
        <w:t>reasonably</w:t>
      </w:r>
      <w:r w:rsidRPr="001675EA">
        <w:rPr>
          <w:spacing w:val="-1"/>
        </w:rPr>
        <w:t xml:space="preserve"> </w:t>
      </w:r>
      <w:r w:rsidRPr="001675EA">
        <w:t>be</w:t>
      </w:r>
      <w:r w:rsidRPr="001675EA">
        <w:rPr>
          <w:spacing w:val="-1"/>
        </w:rPr>
        <w:t xml:space="preserve"> </w:t>
      </w:r>
      <w:r w:rsidRPr="001675EA">
        <w:t>expected</w:t>
      </w:r>
      <w:r w:rsidRPr="001675EA">
        <w:rPr>
          <w:spacing w:val="-1"/>
        </w:rPr>
        <w:t xml:space="preserve"> </w:t>
      </w:r>
      <w:r w:rsidRPr="001675EA">
        <w:t>to result.</w:t>
      </w:r>
    </w:p>
    <w:p w14:paraId="5E2FD97D" w14:textId="77777777"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/>
        <w:rPr>
          <w:rFonts w:eastAsia="Arial" w:cs="Arial"/>
        </w:rPr>
      </w:pPr>
      <w:r w:rsidRPr="001675EA">
        <w:t>Selection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subjects</w:t>
      </w:r>
      <w:r w:rsidRPr="001675EA">
        <w:rPr>
          <w:spacing w:val="-1"/>
        </w:rPr>
        <w:t xml:space="preserve"> </w:t>
      </w:r>
      <w:r w:rsidRPr="001675EA">
        <w:t>is</w:t>
      </w:r>
      <w:r w:rsidRPr="001675EA">
        <w:rPr>
          <w:spacing w:val="-1"/>
        </w:rPr>
        <w:t xml:space="preserve"> </w:t>
      </w:r>
      <w:r w:rsidRPr="001675EA">
        <w:t>equitable.</w:t>
      </w:r>
    </w:p>
    <w:p w14:paraId="6CB7738A" w14:textId="77777777"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 w:right="598"/>
        <w:rPr>
          <w:rFonts w:eastAsia="Arial" w:cs="Arial"/>
        </w:rPr>
      </w:pPr>
      <w:r w:rsidRPr="001675EA">
        <w:t>Informed</w:t>
      </w:r>
      <w:r w:rsidRPr="001675EA">
        <w:rPr>
          <w:spacing w:val="-1"/>
        </w:rPr>
        <w:t xml:space="preserve"> </w:t>
      </w:r>
      <w:r w:rsidRPr="001675EA">
        <w:t>consent</w:t>
      </w:r>
      <w:r w:rsidRPr="001675EA">
        <w:rPr>
          <w:spacing w:val="-1"/>
        </w:rPr>
        <w:t xml:space="preserve"> </w:t>
      </w:r>
      <w:r>
        <w:t>is</w:t>
      </w:r>
      <w:r w:rsidRPr="001675EA">
        <w:rPr>
          <w:spacing w:val="-1"/>
        </w:rPr>
        <w:t xml:space="preserve"> </w:t>
      </w:r>
      <w:r w:rsidRPr="001675EA">
        <w:t>sought</w:t>
      </w:r>
      <w:r w:rsidRPr="001675EA">
        <w:rPr>
          <w:spacing w:val="-1"/>
        </w:rPr>
        <w:t xml:space="preserve"> </w:t>
      </w:r>
      <w:r w:rsidRPr="001675EA">
        <w:t>from</w:t>
      </w:r>
      <w:r w:rsidRPr="001675EA">
        <w:rPr>
          <w:spacing w:val="-1"/>
        </w:rPr>
        <w:t xml:space="preserve"> </w:t>
      </w:r>
      <w:r w:rsidRPr="001675EA">
        <w:t>each</w:t>
      </w:r>
      <w:r w:rsidRPr="001675EA">
        <w:rPr>
          <w:spacing w:val="-1"/>
        </w:rPr>
        <w:t xml:space="preserve"> </w:t>
      </w:r>
      <w:r w:rsidRPr="001675EA">
        <w:t>prospective</w:t>
      </w:r>
      <w:r w:rsidRPr="001675EA">
        <w:rPr>
          <w:spacing w:val="-1"/>
        </w:rPr>
        <w:t xml:space="preserve"> </w:t>
      </w:r>
      <w:r w:rsidRPr="001675EA">
        <w:t>subject</w:t>
      </w:r>
      <w:r w:rsidRPr="001675EA">
        <w:rPr>
          <w:spacing w:val="-1"/>
        </w:rPr>
        <w:t xml:space="preserve"> </w:t>
      </w:r>
      <w:r w:rsidRPr="001675EA">
        <w:t>or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subject's legally</w:t>
      </w:r>
      <w:r w:rsidRPr="001675EA">
        <w:rPr>
          <w:spacing w:val="-1"/>
        </w:rPr>
        <w:t xml:space="preserve"> </w:t>
      </w:r>
      <w:r w:rsidRPr="001675EA">
        <w:t>authorized</w:t>
      </w:r>
      <w:r w:rsidRPr="001675EA">
        <w:rPr>
          <w:spacing w:val="-1"/>
        </w:rPr>
        <w:t xml:space="preserve"> </w:t>
      </w:r>
      <w:r w:rsidRPr="001675EA">
        <w:t>representative,</w:t>
      </w:r>
      <w:r w:rsidRPr="001675EA">
        <w:rPr>
          <w:spacing w:val="-1"/>
        </w:rPr>
        <w:t xml:space="preserve"> </w:t>
      </w:r>
      <w:r w:rsidRPr="001675EA">
        <w:t>in</w:t>
      </w:r>
      <w:r w:rsidRPr="001675EA">
        <w:rPr>
          <w:spacing w:val="-1"/>
        </w:rPr>
        <w:t xml:space="preserve"> </w:t>
      </w:r>
      <w:r w:rsidRPr="001675EA">
        <w:t>accordance</w:t>
      </w:r>
      <w:r w:rsidRPr="001675EA">
        <w:rPr>
          <w:spacing w:val="-1"/>
        </w:rPr>
        <w:t xml:space="preserve"> </w:t>
      </w:r>
      <w:r w:rsidRPr="001675EA">
        <w:t>with,</w:t>
      </w:r>
      <w:r w:rsidRPr="001675EA">
        <w:rPr>
          <w:spacing w:val="-1"/>
        </w:rPr>
        <w:t xml:space="preserve"> </w:t>
      </w:r>
      <w:r w:rsidRPr="001675EA">
        <w:t>and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extent</w:t>
      </w:r>
      <w:r w:rsidRPr="001675EA">
        <w:rPr>
          <w:spacing w:val="-1"/>
        </w:rPr>
        <w:t xml:space="preserve"> </w:t>
      </w:r>
      <w:r w:rsidRPr="001675EA">
        <w:t>required</w:t>
      </w:r>
      <w:r w:rsidRPr="001675EA">
        <w:rPr>
          <w:spacing w:val="-1"/>
        </w:rPr>
        <w:t xml:space="preserve"> </w:t>
      </w:r>
      <w:r w:rsidRPr="001675EA">
        <w:t>by</w:t>
      </w:r>
      <w:r>
        <w:rPr>
          <w:rFonts w:eastAsia="Arial" w:cs="Arial"/>
        </w:rPr>
        <w:t xml:space="preserve"> </w:t>
      </w:r>
      <w:r w:rsidRPr="001675EA">
        <w:rPr>
          <w:rFonts w:eastAsia="Arial" w:cs="Arial"/>
        </w:rPr>
        <w:t>applicable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national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and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local</w:t>
      </w:r>
      <w:r w:rsidRPr="001675EA">
        <w:rPr>
          <w:rFonts w:eastAsia="Arial" w:cs="Arial"/>
          <w:spacing w:val="-1"/>
        </w:rPr>
        <w:t xml:space="preserve"> </w:t>
      </w:r>
      <w:r>
        <w:rPr>
          <w:rFonts w:eastAsia="Arial" w:cs="Arial"/>
        </w:rPr>
        <w:t>laws and regulations</w:t>
      </w:r>
    </w:p>
    <w:p w14:paraId="54D85AE2" w14:textId="77777777"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 w:right="151"/>
        <w:rPr>
          <w:rFonts w:eastAsia="Arial" w:cs="Arial"/>
        </w:rPr>
      </w:pPr>
      <w:r w:rsidRPr="001675EA">
        <w:rPr>
          <w:rFonts w:eastAsia="Arial" w:cs="Arial"/>
        </w:rPr>
        <w:t>Informed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consent</w:t>
      </w:r>
      <w:r w:rsidRPr="001675EA">
        <w:rPr>
          <w:rFonts w:eastAsia="Arial" w:cs="Arial"/>
          <w:spacing w:val="-1"/>
        </w:rPr>
        <w:t xml:space="preserve"> </w:t>
      </w:r>
      <w:r>
        <w:rPr>
          <w:rFonts w:eastAsia="Arial" w:cs="Arial"/>
        </w:rPr>
        <w:t>is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appropriately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documented,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in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accordance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with,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and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to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the extent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required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by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applicable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national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and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local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laws</w:t>
      </w:r>
      <w:r>
        <w:rPr>
          <w:rFonts w:eastAsia="Arial" w:cs="Arial"/>
        </w:rPr>
        <w:t xml:space="preserve"> and regulations</w:t>
      </w:r>
      <w:r w:rsidRPr="001675EA">
        <w:rPr>
          <w:rFonts w:eastAsia="Arial" w:cs="Arial"/>
        </w:rPr>
        <w:t>.</w:t>
      </w:r>
    </w:p>
    <w:p w14:paraId="0B2383B8" w14:textId="77777777"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 w:right="203"/>
        <w:rPr>
          <w:rFonts w:eastAsia="Arial" w:cs="Arial"/>
        </w:rPr>
      </w:pPr>
      <w:r w:rsidRPr="001675EA">
        <w:t>When</w:t>
      </w:r>
      <w:r w:rsidRPr="001675EA">
        <w:rPr>
          <w:spacing w:val="-1"/>
        </w:rPr>
        <w:t xml:space="preserve"> </w:t>
      </w:r>
      <w:r w:rsidRPr="001675EA">
        <w:t>appropriate,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research</w:t>
      </w:r>
      <w:r w:rsidRPr="001675EA">
        <w:rPr>
          <w:spacing w:val="-1"/>
        </w:rPr>
        <w:t xml:space="preserve"> </w:t>
      </w:r>
      <w:r w:rsidRPr="001675EA">
        <w:t>plan</w:t>
      </w:r>
      <w:r w:rsidRPr="001675EA">
        <w:rPr>
          <w:spacing w:val="-1"/>
        </w:rPr>
        <w:t xml:space="preserve"> </w:t>
      </w:r>
      <w:r w:rsidRPr="001675EA">
        <w:t>makes</w:t>
      </w:r>
      <w:r w:rsidRPr="001675EA">
        <w:rPr>
          <w:spacing w:val="-1"/>
        </w:rPr>
        <w:t xml:space="preserve"> </w:t>
      </w:r>
      <w:r w:rsidRPr="001675EA">
        <w:t>adequate</w:t>
      </w:r>
      <w:r w:rsidRPr="001675EA">
        <w:rPr>
          <w:spacing w:val="-1"/>
        </w:rPr>
        <w:t xml:space="preserve"> </w:t>
      </w:r>
      <w:r w:rsidRPr="001675EA">
        <w:t>provision</w:t>
      </w:r>
      <w:r w:rsidRPr="001675EA">
        <w:rPr>
          <w:spacing w:val="-1"/>
        </w:rPr>
        <w:t xml:space="preserve"> </w:t>
      </w:r>
      <w:r w:rsidRPr="001675EA">
        <w:t>for</w:t>
      </w:r>
      <w:r w:rsidRPr="001675EA">
        <w:rPr>
          <w:spacing w:val="-1"/>
        </w:rPr>
        <w:t xml:space="preserve"> </w:t>
      </w:r>
      <w:r w:rsidRPr="001675EA">
        <w:t>monitoring</w:t>
      </w:r>
      <w:r w:rsidRPr="001675EA">
        <w:rPr>
          <w:spacing w:val="-1"/>
        </w:rPr>
        <w:t xml:space="preserve"> </w:t>
      </w:r>
      <w:r w:rsidRPr="001675EA">
        <w:t>the data</w:t>
      </w:r>
      <w:r w:rsidRPr="001675EA">
        <w:rPr>
          <w:spacing w:val="-1"/>
        </w:rPr>
        <w:t xml:space="preserve"> </w:t>
      </w:r>
      <w:r w:rsidRPr="001675EA">
        <w:t>collected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ensure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safety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subjects.</w:t>
      </w:r>
    </w:p>
    <w:p w14:paraId="6C80E7BB" w14:textId="77777777" w:rsidR="003D0F27" w:rsidRPr="001675EA" w:rsidRDefault="003D0F27" w:rsidP="004044EE">
      <w:pPr>
        <w:numPr>
          <w:ilvl w:val="2"/>
          <w:numId w:val="36"/>
        </w:numPr>
        <w:tabs>
          <w:tab w:val="left" w:pos="1048"/>
        </w:tabs>
        <w:spacing w:before="1"/>
        <w:ind w:left="990" w:right="111"/>
        <w:rPr>
          <w:rFonts w:eastAsia="Arial" w:cs="Arial"/>
        </w:rPr>
      </w:pPr>
      <w:r w:rsidRPr="001675EA">
        <w:t>When</w:t>
      </w:r>
      <w:r w:rsidRPr="001675EA">
        <w:rPr>
          <w:spacing w:val="-1"/>
        </w:rPr>
        <w:t xml:space="preserve"> </w:t>
      </w:r>
      <w:r w:rsidRPr="001675EA">
        <w:t>appropriate,</w:t>
      </w:r>
      <w:r w:rsidRPr="001675EA">
        <w:rPr>
          <w:spacing w:val="-1"/>
        </w:rPr>
        <w:t xml:space="preserve"> </w:t>
      </w:r>
      <w:r w:rsidRPr="001675EA">
        <w:t>there</w:t>
      </w:r>
      <w:r w:rsidRPr="001675EA">
        <w:rPr>
          <w:spacing w:val="-1"/>
        </w:rPr>
        <w:t xml:space="preserve"> </w:t>
      </w:r>
      <w:r w:rsidRPr="001675EA">
        <w:t>are</w:t>
      </w:r>
      <w:r w:rsidRPr="001675EA">
        <w:rPr>
          <w:spacing w:val="-1"/>
        </w:rPr>
        <w:t xml:space="preserve"> </w:t>
      </w:r>
      <w:r w:rsidRPr="001675EA">
        <w:t>adequate</w:t>
      </w:r>
      <w:r w:rsidRPr="001675EA">
        <w:rPr>
          <w:spacing w:val="-1"/>
        </w:rPr>
        <w:t xml:space="preserve"> </w:t>
      </w:r>
      <w:r w:rsidRPr="001675EA">
        <w:t>provisions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protect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privacy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subjects and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maintain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confidentiality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data.</w:t>
      </w:r>
    </w:p>
    <w:p w14:paraId="2846F27D" w14:textId="77777777" w:rsidR="003D0F27" w:rsidRPr="001675EA" w:rsidRDefault="003D0F27" w:rsidP="004044EE">
      <w:pPr>
        <w:numPr>
          <w:ilvl w:val="2"/>
          <w:numId w:val="36"/>
        </w:numPr>
        <w:tabs>
          <w:tab w:val="left" w:pos="1048"/>
        </w:tabs>
        <w:spacing w:before="1"/>
        <w:ind w:left="990" w:right="147"/>
        <w:rPr>
          <w:rFonts w:eastAsia="Arial" w:cs="Arial"/>
        </w:rPr>
      </w:pPr>
      <w:r w:rsidRPr="001675EA">
        <w:t>When</w:t>
      </w:r>
      <w:r w:rsidRPr="001675EA">
        <w:rPr>
          <w:spacing w:val="-1"/>
        </w:rPr>
        <w:t xml:space="preserve"> </w:t>
      </w:r>
      <w:r w:rsidRPr="001675EA">
        <w:t>some</w:t>
      </w:r>
      <w:r w:rsidRPr="001675EA">
        <w:rPr>
          <w:spacing w:val="-1"/>
        </w:rPr>
        <w:t xml:space="preserve"> </w:t>
      </w:r>
      <w:r w:rsidRPr="001675EA">
        <w:t>or</w:t>
      </w:r>
      <w:r w:rsidRPr="001675EA">
        <w:rPr>
          <w:spacing w:val="-1"/>
        </w:rPr>
        <w:t xml:space="preserve"> </w:t>
      </w:r>
      <w:r w:rsidRPr="001675EA">
        <w:t>all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subjects</w:t>
      </w:r>
      <w:r w:rsidRPr="001675EA">
        <w:rPr>
          <w:spacing w:val="-1"/>
        </w:rPr>
        <w:t xml:space="preserve"> </w:t>
      </w:r>
      <w:r w:rsidRPr="001675EA">
        <w:t>are</w:t>
      </w:r>
      <w:r w:rsidRPr="001675EA">
        <w:rPr>
          <w:spacing w:val="-1"/>
        </w:rPr>
        <w:t xml:space="preserve"> </w:t>
      </w:r>
      <w:r w:rsidRPr="001675EA">
        <w:t>likely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be</w:t>
      </w:r>
      <w:r w:rsidRPr="001675EA">
        <w:rPr>
          <w:spacing w:val="-1"/>
        </w:rPr>
        <w:t xml:space="preserve"> </w:t>
      </w:r>
      <w:r w:rsidRPr="001675EA">
        <w:t>vulnerable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coercion</w:t>
      </w:r>
      <w:r w:rsidRPr="001675EA">
        <w:rPr>
          <w:spacing w:val="-1"/>
        </w:rPr>
        <w:t xml:space="preserve"> </w:t>
      </w:r>
      <w:r w:rsidRPr="001675EA">
        <w:t>or</w:t>
      </w:r>
      <w:r w:rsidRPr="001675EA">
        <w:rPr>
          <w:spacing w:val="-1"/>
        </w:rPr>
        <w:t xml:space="preserve"> </w:t>
      </w:r>
      <w:r w:rsidRPr="001675EA">
        <w:t>undue influence,</w:t>
      </w:r>
      <w:r w:rsidRPr="001675EA">
        <w:rPr>
          <w:spacing w:val="-1"/>
        </w:rPr>
        <w:t xml:space="preserve"> </w:t>
      </w:r>
      <w:r w:rsidRPr="001675EA">
        <w:t>such</w:t>
      </w:r>
      <w:r w:rsidRPr="001675EA">
        <w:rPr>
          <w:spacing w:val="-1"/>
        </w:rPr>
        <w:t xml:space="preserve"> </w:t>
      </w:r>
      <w:r w:rsidRPr="001675EA">
        <w:t>as</w:t>
      </w:r>
      <w:r w:rsidRPr="001675EA">
        <w:rPr>
          <w:spacing w:val="-1"/>
        </w:rPr>
        <w:t xml:space="preserve"> </w:t>
      </w:r>
      <w:r w:rsidRPr="001675EA">
        <w:t>children,</w:t>
      </w:r>
      <w:r w:rsidRPr="001675EA">
        <w:rPr>
          <w:spacing w:val="-1"/>
        </w:rPr>
        <w:t xml:space="preserve"> </w:t>
      </w:r>
      <w:r w:rsidRPr="001675EA">
        <w:t>prisoners,</w:t>
      </w:r>
      <w:r w:rsidRPr="001675EA">
        <w:rPr>
          <w:spacing w:val="-1"/>
        </w:rPr>
        <w:t xml:space="preserve"> </w:t>
      </w:r>
      <w:r w:rsidRPr="001675EA">
        <w:t>pregnant</w:t>
      </w:r>
      <w:r w:rsidRPr="001675EA">
        <w:rPr>
          <w:spacing w:val="-1"/>
        </w:rPr>
        <w:t xml:space="preserve"> </w:t>
      </w:r>
      <w:r w:rsidRPr="001675EA">
        <w:t>women,</w:t>
      </w:r>
      <w:r w:rsidRPr="001675EA">
        <w:rPr>
          <w:spacing w:val="-1"/>
        </w:rPr>
        <w:t xml:space="preserve"> </w:t>
      </w:r>
      <w:r w:rsidRPr="001675EA">
        <w:t>mentally</w:t>
      </w:r>
      <w:r w:rsidRPr="001675EA">
        <w:rPr>
          <w:spacing w:val="-1"/>
        </w:rPr>
        <w:t xml:space="preserve"> </w:t>
      </w:r>
      <w:r w:rsidRPr="001675EA">
        <w:t>disabled</w:t>
      </w:r>
      <w:r w:rsidRPr="001675EA">
        <w:rPr>
          <w:spacing w:val="-1"/>
        </w:rPr>
        <w:t xml:space="preserve"> </w:t>
      </w:r>
      <w:r w:rsidRPr="001675EA">
        <w:t>persons,</w:t>
      </w:r>
      <w:r w:rsidRPr="001675EA">
        <w:rPr>
          <w:spacing w:val="-1"/>
        </w:rPr>
        <w:t xml:space="preserve"> </w:t>
      </w:r>
      <w:r w:rsidRPr="001675EA">
        <w:t>or economically</w:t>
      </w:r>
      <w:r w:rsidRPr="001675EA">
        <w:rPr>
          <w:spacing w:val="-1"/>
        </w:rPr>
        <w:t xml:space="preserve"> </w:t>
      </w:r>
      <w:r w:rsidRPr="001675EA">
        <w:t>or</w:t>
      </w:r>
      <w:r w:rsidRPr="001675EA">
        <w:rPr>
          <w:spacing w:val="-1"/>
        </w:rPr>
        <w:t xml:space="preserve"> </w:t>
      </w:r>
      <w:r w:rsidRPr="001675EA">
        <w:t>educationally</w:t>
      </w:r>
      <w:r w:rsidRPr="001675EA">
        <w:rPr>
          <w:spacing w:val="-1"/>
        </w:rPr>
        <w:t xml:space="preserve"> </w:t>
      </w:r>
      <w:r w:rsidRPr="001675EA">
        <w:t>disadvantaged</w:t>
      </w:r>
      <w:r w:rsidRPr="001675EA">
        <w:rPr>
          <w:spacing w:val="-1"/>
        </w:rPr>
        <w:t xml:space="preserve"> </w:t>
      </w:r>
      <w:r w:rsidRPr="001675EA">
        <w:t>persons,</w:t>
      </w:r>
      <w:r w:rsidRPr="001675EA">
        <w:rPr>
          <w:spacing w:val="-1"/>
        </w:rPr>
        <w:t xml:space="preserve"> </w:t>
      </w:r>
      <w:r w:rsidRPr="001675EA">
        <w:t>additional</w:t>
      </w:r>
      <w:r w:rsidRPr="001675EA">
        <w:rPr>
          <w:spacing w:val="-1"/>
        </w:rPr>
        <w:t xml:space="preserve"> </w:t>
      </w:r>
      <w:r w:rsidRPr="001675EA">
        <w:t>safeguards</w:t>
      </w:r>
      <w:r w:rsidRPr="001675EA">
        <w:rPr>
          <w:spacing w:val="-1"/>
        </w:rPr>
        <w:t xml:space="preserve"> </w:t>
      </w:r>
      <w:r w:rsidRPr="001675EA">
        <w:t>have</w:t>
      </w:r>
      <w:r w:rsidRPr="001675EA">
        <w:rPr>
          <w:spacing w:val="-1"/>
        </w:rPr>
        <w:t xml:space="preserve"> </w:t>
      </w:r>
      <w:r w:rsidRPr="001675EA">
        <w:t>been included</w:t>
      </w:r>
      <w:r w:rsidRPr="001675EA">
        <w:rPr>
          <w:spacing w:val="-1"/>
        </w:rPr>
        <w:t xml:space="preserve"> </w:t>
      </w:r>
      <w:r w:rsidRPr="001675EA">
        <w:t>in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study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protect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rights</w:t>
      </w:r>
      <w:r w:rsidRPr="001675EA">
        <w:rPr>
          <w:spacing w:val="-1"/>
        </w:rPr>
        <w:t xml:space="preserve"> </w:t>
      </w:r>
      <w:r w:rsidRPr="001675EA">
        <w:t>and</w:t>
      </w:r>
      <w:r w:rsidRPr="001675EA">
        <w:rPr>
          <w:spacing w:val="-1"/>
        </w:rPr>
        <w:t xml:space="preserve"> </w:t>
      </w:r>
      <w:r w:rsidRPr="001675EA">
        <w:t>welfare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these</w:t>
      </w:r>
      <w:r w:rsidRPr="001675EA">
        <w:rPr>
          <w:spacing w:val="-1"/>
        </w:rPr>
        <w:t xml:space="preserve"> </w:t>
      </w:r>
      <w:r w:rsidRPr="001675EA">
        <w:t>subjects.</w:t>
      </w:r>
    </w:p>
    <w:p w14:paraId="44D15B22" w14:textId="77777777" w:rsidR="003D0F27" w:rsidRPr="001675EA" w:rsidRDefault="003D0F27" w:rsidP="009378B5">
      <w:pPr>
        <w:tabs>
          <w:tab w:val="left" w:pos="1048"/>
        </w:tabs>
        <w:spacing w:before="1"/>
        <w:ind w:left="720" w:right="147"/>
        <w:rPr>
          <w:rFonts w:eastAsia="Arial" w:cs="Arial"/>
        </w:rPr>
      </w:pPr>
    </w:p>
    <w:p w14:paraId="2EA20A42" w14:textId="77777777" w:rsidR="003D0F27" w:rsidRPr="003D0F27" w:rsidRDefault="003D0F27" w:rsidP="009378B5">
      <w:pPr>
        <w:pStyle w:val="Heading4"/>
        <w:spacing w:before="38"/>
        <w:ind w:left="720" w:hanging="720"/>
        <w:rPr>
          <w:rFonts w:asciiTheme="minorHAnsi" w:hAnsiTheme="minorHAnsi" w:cs="Calibri"/>
          <w:b/>
          <w:bCs/>
          <w:i w:val="0"/>
          <w:color w:val="auto"/>
        </w:rPr>
      </w:pPr>
      <w:r w:rsidRPr="003D0F27">
        <w:rPr>
          <w:rFonts w:asciiTheme="minorHAnsi" w:hAnsiTheme="minorHAnsi"/>
          <w:b/>
          <w:i w:val="0"/>
          <w:color w:val="auto"/>
        </w:rPr>
        <w:t>Institutional Review Board/ Ethics Committee Official</w:t>
      </w:r>
    </w:p>
    <w:p w14:paraId="197056D4" w14:textId="77777777" w:rsidR="003D0F27" w:rsidRDefault="003D0F27" w:rsidP="009378B5">
      <w:pPr>
        <w:spacing w:before="10"/>
        <w:ind w:left="720" w:hanging="720"/>
        <w:rPr>
          <w:rFonts w:ascii="Calibri" w:eastAsia="Calibri" w:hAnsi="Calibri" w:cs="Calibri"/>
          <w:b/>
          <w:bCs/>
          <w:sz w:val="29"/>
          <w:szCs w:val="29"/>
        </w:rPr>
      </w:pPr>
    </w:p>
    <w:p w14:paraId="7E22DF08" w14:textId="77777777" w:rsidR="00CB3A47" w:rsidRPr="001675EA" w:rsidRDefault="00CB3A47" w:rsidP="00CB3A47">
      <w:pPr>
        <w:ind w:left="720"/>
      </w:pPr>
      <w:r w:rsidRPr="001675EA">
        <w:t>Signature:  ____________________________________________________</w:t>
      </w:r>
    </w:p>
    <w:p w14:paraId="1AD3263A" w14:textId="77777777" w:rsidR="00CB3A47" w:rsidRPr="001675EA" w:rsidRDefault="00CB3A47" w:rsidP="00CB3A47">
      <w:pPr>
        <w:ind w:left="720"/>
      </w:pPr>
    </w:p>
    <w:p w14:paraId="316E3D56" w14:textId="77777777" w:rsidR="00CB3A47" w:rsidRPr="001675EA" w:rsidRDefault="00CB3A47" w:rsidP="00CB3A47">
      <w:pPr>
        <w:ind w:left="720"/>
      </w:pPr>
      <w:r w:rsidRPr="001675EA">
        <w:t>Printed Name:  _________________________________________________</w:t>
      </w:r>
    </w:p>
    <w:p w14:paraId="6D33E3E8" w14:textId="77777777" w:rsidR="00CB3A47" w:rsidRPr="001675EA" w:rsidRDefault="00CB3A47" w:rsidP="00CB3A47">
      <w:pPr>
        <w:ind w:left="720"/>
      </w:pPr>
    </w:p>
    <w:p w14:paraId="7ABB290C" w14:textId="77777777" w:rsidR="00CB3A47" w:rsidRDefault="00CB3A47" w:rsidP="00CB3A47">
      <w:pPr>
        <w:ind w:left="720"/>
      </w:pPr>
      <w:r w:rsidRPr="001675EA">
        <w:t>Title:  _________________________________________________________</w:t>
      </w:r>
    </w:p>
    <w:p w14:paraId="7922B59B" w14:textId="77777777" w:rsidR="00CB3A47" w:rsidRPr="001675EA" w:rsidRDefault="00CB3A47" w:rsidP="00CB3A47">
      <w:pPr>
        <w:ind w:left="720"/>
      </w:pPr>
      <w:r>
        <w:br/>
        <w:t xml:space="preserve">Institution Name: </w:t>
      </w:r>
      <w:r w:rsidRPr="001675EA">
        <w:t>_______________________________________________</w:t>
      </w:r>
    </w:p>
    <w:p w14:paraId="439DEC13" w14:textId="77777777" w:rsidR="00CB3A47" w:rsidRDefault="00CB3A47" w:rsidP="00CB3A47">
      <w:pPr>
        <w:ind w:left="720"/>
      </w:pPr>
    </w:p>
    <w:p w14:paraId="1C767CFB" w14:textId="77777777" w:rsidR="00CB3A47" w:rsidRDefault="00CB3A47" w:rsidP="00CB3A47">
      <w:pPr>
        <w:ind w:left="720"/>
      </w:pPr>
      <w:r w:rsidRPr="001675EA">
        <w:t>Date:  ________________________________________________________</w:t>
      </w:r>
    </w:p>
    <w:p w14:paraId="4E397AE8" w14:textId="77777777" w:rsidR="003D0F27" w:rsidRDefault="003D0F27" w:rsidP="004044EE">
      <w:pPr>
        <w:ind w:left="720"/>
      </w:pPr>
    </w:p>
    <w:p w14:paraId="0E2CFD16" w14:textId="77777777" w:rsidR="003D0F27" w:rsidRPr="004044EE" w:rsidRDefault="00EC204B" w:rsidP="004044EE">
      <w:pPr>
        <w:rPr>
          <w:i/>
        </w:rPr>
      </w:pPr>
      <w:r>
        <w:rPr>
          <w:i/>
        </w:rPr>
        <w:t>P</w:t>
      </w:r>
      <w:r w:rsidR="003D0F27" w:rsidRPr="004044EE">
        <w:rPr>
          <w:i/>
        </w:rPr>
        <w:t xml:space="preserve">lease return this form to your primary point of contact at </w:t>
      </w:r>
      <w:r w:rsidR="00C23CBE">
        <w:rPr>
          <w:i/>
        </w:rPr>
        <w:t>ISMMS.</w:t>
      </w:r>
    </w:p>
    <w:sectPr w:rsidR="003D0F27" w:rsidRPr="004044EE" w:rsidSect="002202C9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9CFF3" w14:textId="77777777" w:rsidR="00D618FC" w:rsidRDefault="00D618FC" w:rsidP="003D0F27">
      <w:r>
        <w:separator/>
      </w:r>
    </w:p>
  </w:endnote>
  <w:endnote w:type="continuationSeparator" w:id="0">
    <w:p w14:paraId="5AFAA7AC" w14:textId="77777777" w:rsidR="00D618FC" w:rsidRDefault="00D618FC" w:rsidP="003D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B1F6" w14:textId="4FC48DD9" w:rsidR="000A06BA" w:rsidRDefault="000A06BA">
    <w:pPr>
      <w:pStyle w:val="Footer"/>
    </w:pPr>
    <w:r>
      <w:t>Updated 9/1/21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96D7" w14:textId="77777777" w:rsidR="00D618FC" w:rsidRDefault="00D618FC" w:rsidP="003D0F27">
      <w:r>
        <w:separator/>
      </w:r>
    </w:p>
  </w:footnote>
  <w:footnote w:type="continuationSeparator" w:id="0">
    <w:p w14:paraId="34DFFA0C" w14:textId="77777777" w:rsidR="00D618FC" w:rsidRDefault="00D618FC" w:rsidP="003D0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FED47" w14:textId="77777777" w:rsidR="003D0F27" w:rsidRDefault="00C23CBE">
    <w:pPr>
      <w:pStyle w:val="Header"/>
    </w:pPr>
    <w:r>
      <w:rPr>
        <w:noProof/>
      </w:rPr>
      <w:drawing>
        <wp:inline distT="0" distB="0" distL="0" distR="0" wp14:anchorId="6BBCA1B5" wp14:editId="3E9480B5">
          <wp:extent cx="5943600" cy="1485900"/>
          <wp:effectExtent l="0" t="0" r="0" b="0"/>
          <wp:docPr id="1" name="Picture 1" descr="C:\Users\benjaw02\Desktop\Letterhe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benjaw02\Desktop\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180"/>
    <w:multiLevelType w:val="hybridMultilevel"/>
    <w:tmpl w:val="43DA4D1E"/>
    <w:lvl w:ilvl="0" w:tplc="DA7A156C">
      <w:start w:val="1"/>
      <w:numFmt w:val="bullet"/>
      <w:lvlText w:val=""/>
      <w:lvlJc w:val="left"/>
      <w:pPr>
        <w:ind w:left="2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" w15:restartNumberingAfterBreak="0">
    <w:nsid w:val="05314614"/>
    <w:multiLevelType w:val="multilevel"/>
    <w:tmpl w:val="0F4C513E"/>
    <w:lvl w:ilvl="0">
      <w:start w:val="1"/>
      <w:numFmt w:val="decimal"/>
      <w:lvlText w:val="%1."/>
      <w:lvlJc w:val="left"/>
      <w:pPr>
        <w:ind w:left="1800" w:hanging="361"/>
        <w:jc w:val="right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270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0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0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0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2" w15:restartNumberingAfterBreak="0">
    <w:nsid w:val="07656A92"/>
    <w:multiLevelType w:val="hybridMultilevel"/>
    <w:tmpl w:val="4ED49E88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52E14"/>
    <w:multiLevelType w:val="hybridMultilevel"/>
    <w:tmpl w:val="CAE2E30A"/>
    <w:lvl w:ilvl="0" w:tplc="DA7A156C">
      <w:start w:val="1"/>
      <w:numFmt w:val="bullet"/>
      <w:lvlText w:val=""/>
      <w:lvlJc w:val="left"/>
      <w:pPr>
        <w:ind w:left="2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5" w:hanging="360"/>
      </w:pPr>
      <w:rPr>
        <w:rFonts w:ascii="Wingdings" w:hAnsi="Wingdings" w:hint="default"/>
      </w:rPr>
    </w:lvl>
  </w:abstractNum>
  <w:abstractNum w:abstractNumId="4" w15:restartNumberingAfterBreak="0">
    <w:nsid w:val="0C7E6A4F"/>
    <w:multiLevelType w:val="hybridMultilevel"/>
    <w:tmpl w:val="6CEC0DB2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65155"/>
    <w:multiLevelType w:val="hybridMultilevel"/>
    <w:tmpl w:val="DAB4B58C"/>
    <w:lvl w:ilvl="0" w:tplc="DA7A156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521E0"/>
    <w:multiLevelType w:val="hybridMultilevel"/>
    <w:tmpl w:val="84542CD8"/>
    <w:lvl w:ilvl="0" w:tplc="B44AFF64">
      <w:start w:val="1"/>
      <w:numFmt w:val="bullet"/>
      <w:lvlText w:val=""/>
      <w:lvlJc w:val="left"/>
      <w:pPr>
        <w:ind w:left="630" w:hanging="315"/>
      </w:pPr>
      <w:rPr>
        <w:rFonts w:ascii="Wingdings" w:eastAsia="Wingdings" w:hAnsi="Wingdings" w:hint="default"/>
        <w:position w:val="-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</w:abstractNum>
  <w:abstractNum w:abstractNumId="7" w15:restartNumberingAfterBreak="0">
    <w:nsid w:val="14E373B0"/>
    <w:multiLevelType w:val="hybridMultilevel"/>
    <w:tmpl w:val="E9A8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E6ADF"/>
    <w:multiLevelType w:val="hybridMultilevel"/>
    <w:tmpl w:val="65969FC8"/>
    <w:lvl w:ilvl="0" w:tplc="DA7A156C">
      <w:start w:val="1"/>
      <w:numFmt w:val="bullet"/>
      <w:lvlText w:val=""/>
      <w:lvlJc w:val="left"/>
      <w:pPr>
        <w:ind w:left="3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61DAD"/>
    <w:multiLevelType w:val="hybridMultilevel"/>
    <w:tmpl w:val="6D1AE5E0"/>
    <w:lvl w:ilvl="0" w:tplc="DA7A15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290236"/>
    <w:multiLevelType w:val="hybridMultilevel"/>
    <w:tmpl w:val="E9F64454"/>
    <w:lvl w:ilvl="0" w:tplc="B44AFF64">
      <w:start w:val="1"/>
      <w:numFmt w:val="bullet"/>
      <w:lvlText w:val=""/>
      <w:lvlJc w:val="left"/>
      <w:pPr>
        <w:ind w:left="576" w:hanging="315"/>
      </w:pPr>
      <w:rPr>
        <w:rFonts w:ascii="Wingdings" w:eastAsia="Wingdings" w:hAnsi="Wingdings" w:hint="default"/>
        <w:position w:val="-1"/>
        <w:sz w:val="22"/>
        <w:szCs w:val="22"/>
      </w:rPr>
    </w:lvl>
    <w:lvl w:ilvl="1" w:tplc="51662E24">
      <w:start w:val="1"/>
      <w:numFmt w:val="bullet"/>
      <w:lvlText w:val="•"/>
      <w:lvlJc w:val="left"/>
      <w:pPr>
        <w:ind w:left="1408" w:hanging="315"/>
      </w:pPr>
      <w:rPr>
        <w:rFonts w:hint="default"/>
      </w:rPr>
    </w:lvl>
    <w:lvl w:ilvl="2" w:tplc="670CC2F4">
      <w:start w:val="1"/>
      <w:numFmt w:val="bullet"/>
      <w:lvlText w:val="•"/>
      <w:lvlJc w:val="left"/>
      <w:pPr>
        <w:ind w:left="2241" w:hanging="315"/>
      </w:pPr>
      <w:rPr>
        <w:rFonts w:hint="default"/>
      </w:rPr>
    </w:lvl>
    <w:lvl w:ilvl="3" w:tplc="8DBE2690">
      <w:start w:val="1"/>
      <w:numFmt w:val="bullet"/>
      <w:lvlText w:val="•"/>
      <w:lvlJc w:val="left"/>
      <w:pPr>
        <w:ind w:left="3073" w:hanging="315"/>
      </w:pPr>
      <w:rPr>
        <w:rFonts w:hint="default"/>
      </w:rPr>
    </w:lvl>
    <w:lvl w:ilvl="4" w:tplc="DF4025DE">
      <w:start w:val="1"/>
      <w:numFmt w:val="bullet"/>
      <w:lvlText w:val="•"/>
      <w:lvlJc w:val="left"/>
      <w:pPr>
        <w:ind w:left="3906" w:hanging="315"/>
      </w:pPr>
      <w:rPr>
        <w:rFonts w:hint="default"/>
      </w:rPr>
    </w:lvl>
    <w:lvl w:ilvl="5" w:tplc="35BE4C7A">
      <w:start w:val="1"/>
      <w:numFmt w:val="bullet"/>
      <w:lvlText w:val="•"/>
      <w:lvlJc w:val="left"/>
      <w:pPr>
        <w:ind w:left="4739" w:hanging="315"/>
      </w:pPr>
      <w:rPr>
        <w:rFonts w:hint="default"/>
      </w:rPr>
    </w:lvl>
    <w:lvl w:ilvl="6" w:tplc="71647C18">
      <w:start w:val="1"/>
      <w:numFmt w:val="bullet"/>
      <w:lvlText w:val="•"/>
      <w:lvlJc w:val="left"/>
      <w:pPr>
        <w:ind w:left="5571" w:hanging="315"/>
      </w:pPr>
      <w:rPr>
        <w:rFonts w:hint="default"/>
      </w:rPr>
    </w:lvl>
    <w:lvl w:ilvl="7" w:tplc="11EC0578">
      <w:start w:val="1"/>
      <w:numFmt w:val="bullet"/>
      <w:lvlText w:val="•"/>
      <w:lvlJc w:val="left"/>
      <w:pPr>
        <w:ind w:left="6404" w:hanging="315"/>
      </w:pPr>
      <w:rPr>
        <w:rFonts w:hint="default"/>
      </w:rPr>
    </w:lvl>
    <w:lvl w:ilvl="8" w:tplc="32900AD4">
      <w:start w:val="1"/>
      <w:numFmt w:val="bullet"/>
      <w:lvlText w:val="•"/>
      <w:lvlJc w:val="left"/>
      <w:pPr>
        <w:ind w:left="7236" w:hanging="315"/>
      </w:pPr>
      <w:rPr>
        <w:rFonts w:hint="default"/>
      </w:rPr>
    </w:lvl>
  </w:abstractNum>
  <w:abstractNum w:abstractNumId="11" w15:restartNumberingAfterBreak="0">
    <w:nsid w:val="1A170984"/>
    <w:multiLevelType w:val="hybridMultilevel"/>
    <w:tmpl w:val="79088948"/>
    <w:lvl w:ilvl="0" w:tplc="DA7A156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3C3E26"/>
    <w:multiLevelType w:val="hybridMultilevel"/>
    <w:tmpl w:val="DA3AA6BC"/>
    <w:lvl w:ilvl="0" w:tplc="DA7A156C">
      <w:start w:val="1"/>
      <w:numFmt w:val="bullet"/>
      <w:lvlText w:val=""/>
      <w:lvlJc w:val="left"/>
      <w:pPr>
        <w:ind w:left="6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 w15:restartNumberingAfterBreak="0">
    <w:nsid w:val="1E0F4CEF"/>
    <w:multiLevelType w:val="hybridMultilevel"/>
    <w:tmpl w:val="52FA9DD8"/>
    <w:lvl w:ilvl="0" w:tplc="DA7A156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17C4C27"/>
    <w:multiLevelType w:val="hybridMultilevel"/>
    <w:tmpl w:val="5BCE5938"/>
    <w:lvl w:ilvl="0" w:tplc="39F00A7E">
      <w:start w:val="1"/>
      <w:numFmt w:val="bullet"/>
      <w:lvlText w:val=""/>
      <w:lvlJc w:val="left"/>
      <w:pPr>
        <w:ind w:left="2477" w:hanging="345"/>
      </w:pPr>
      <w:rPr>
        <w:rFonts w:ascii="Wingdings" w:eastAsia="Wingdings" w:hAnsi="Wingdings" w:hint="default"/>
        <w:position w:val="-3"/>
        <w:sz w:val="22"/>
        <w:szCs w:val="22"/>
      </w:rPr>
    </w:lvl>
    <w:lvl w:ilvl="1" w:tplc="D430EBF4">
      <w:start w:val="1"/>
      <w:numFmt w:val="bullet"/>
      <w:lvlText w:val="•"/>
      <w:lvlJc w:val="left"/>
      <w:pPr>
        <w:ind w:left="3295" w:hanging="345"/>
      </w:pPr>
      <w:rPr>
        <w:rFonts w:hint="default"/>
      </w:rPr>
    </w:lvl>
    <w:lvl w:ilvl="2" w:tplc="8B248EEC">
      <w:start w:val="1"/>
      <w:numFmt w:val="bullet"/>
      <w:lvlText w:val="•"/>
      <w:lvlJc w:val="left"/>
      <w:pPr>
        <w:ind w:left="4114" w:hanging="345"/>
      </w:pPr>
      <w:rPr>
        <w:rFonts w:hint="default"/>
      </w:rPr>
    </w:lvl>
    <w:lvl w:ilvl="3" w:tplc="66BA58FE">
      <w:start w:val="1"/>
      <w:numFmt w:val="bullet"/>
      <w:lvlText w:val="•"/>
      <w:lvlJc w:val="left"/>
      <w:pPr>
        <w:ind w:left="4932" w:hanging="345"/>
      </w:pPr>
      <w:rPr>
        <w:rFonts w:hint="default"/>
      </w:rPr>
    </w:lvl>
    <w:lvl w:ilvl="4" w:tplc="6EC4F356">
      <w:start w:val="1"/>
      <w:numFmt w:val="bullet"/>
      <w:lvlText w:val="•"/>
      <w:lvlJc w:val="left"/>
      <w:pPr>
        <w:ind w:left="5750" w:hanging="345"/>
      </w:pPr>
      <w:rPr>
        <w:rFonts w:hint="default"/>
      </w:rPr>
    </w:lvl>
    <w:lvl w:ilvl="5" w:tplc="ECECCA54">
      <w:start w:val="1"/>
      <w:numFmt w:val="bullet"/>
      <w:lvlText w:val="•"/>
      <w:lvlJc w:val="left"/>
      <w:pPr>
        <w:ind w:left="6568" w:hanging="345"/>
      </w:pPr>
      <w:rPr>
        <w:rFonts w:hint="default"/>
      </w:rPr>
    </w:lvl>
    <w:lvl w:ilvl="6" w:tplc="9BCA2C6C">
      <w:start w:val="1"/>
      <w:numFmt w:val="bullet"/>
      <w:lvlText w:val="•"/>
      <w:lvlJc w:val="left"/>
      <w:pPr>
        <w:ind w:left="7387" w:hanging="345"/>
      </w:pPr>
      <w:rPr>
        <w:rFonts w:hint="default"/>
      </w:rPr>
    </w:lvl>
    <w:lvl w:ilvl="7" w:tplc="A2A065A8">
      <w:start w:val="1"/>
      <w:numFmt w:val="bullet"/>
      <w:lvlText w:val="•"/>
      <w:lvlJc w:val="left"/>
      <w:pPr>
        <w:ind w:left="8205" w:hanging="345"/>
      </w:pPr>
      <w:rPr>
        <w:rFonts w:hint="default"/>
      </w:rPr>
    </w:lvl>
    <w:lvl w:ilvl="8" w:tplc="47029C16">
      <w:start w:val="1"/>
      <w:numFmt w:val="bullet"/>
      <w:lvlText w:val="•"/>
      <w:lvlJc w:val="left"/>
      <w:pPr>
        <w:ind w:left="9023" w:hanging="345"/>
      </w:pPr>
      <w:rPr>
        <w:rFonts w:hint="default"/>
      </w:rPr>
    </w:lvl>
  </w:abstractNum>
  <w:abstractNum w:abstractNumId="15" w15:restartNumberingAfterBreak="0">
    <w:nsid w:val="2F9771D5"/>
    <w:multiLevelType w:val="hybridMultilevel"/>
    <w:tmpl w:val="8AE6084C"/>
    <w:lvl w:ilvl="0" w:tplc="DA7A156C">
      <w:start w:val="1"/>
      <w:numFmt w:val="bullet"/>
      <w:lvlText w:val=""/>
      <w:lvlJc w:val="left"/>
      <w:pPr>
        <w:ind w:left="3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16" w15:restartNumberingAfterBreak="0">
    <w:nsid w:val="3066736B"/>
    <w:multiLevelType w:val="hybridMultilevel"/>
    <w:tmpl w:val="48728CEE"/>
    <w:lvl w:ilvl="0" w:tplc="DA7A156C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2A51850"/>
    <w:multiLevelType w:val="hybridMultilevel"/>
    <w:tmpl w:val="0F4C513E"/>
    <w:lvl w:ilvl="0" w:tplc="6660D3DC">
      <w:start w:val="1"/>
      <w:numFmt w:val="decimal"/>
      <w:lvlText w:val="%1."/>
      <w:lvlJc w:val="left"/>
      <w:pPr>
        <w:ind w:left="1800" w:hanging="361"/>
        <w:jc w:val="right"/>
      </w:pPr>
      <w:rPr>
        <w:rFonts w:ascii="Calibri" w:eastAsia="Calibri" w:hAnsi="Calibri" w:hint="default"/>
        <w:sz w:val="22"/>
        <w:szCs w:val="22"/>
      </w:rPr>
    </w:lvl>
    <w:lvl w:ilvl="1" w:tplc="4A0E753C">
      <w:start w:val="1"/>
      <w:numFmt w:val="bullet"/>
      <w:lvlText w:val="•"/>
      <w:lvlJc w:val="left"/>
      <w:pPr>
        <w:ind w:left="2700" w:hanging="361"/>
      </w:pPr>
      <w:rPr>
        <w:rFonts w:hint="default"/>
      </w:rPr>
    </w:lvl>
    <w:lvl w:ilvl="2" w:tplc="053C48E6">
      <w:start w:val="1"/>
      <w:numFmt w:val="bullet"/>
      <w:lvlText w:val="•"/>
      <w:lvlJc w:val="left"/>
      <w:pPr>
        <w:ind w:left="3600" w:hanging="361"/>
      </w:pPr>
      <w:rPr>
        <w:rFonts w:hint="default"/>
      </w:rPr>
    </w:lvl>
    <w:lvl w:ilvl="3" w:tplc="12E65806">
      <w:start w:val="1"/>
      <w:numFmt w:val="bullet"/>
      <w:lvlText w:val="•"/>
      <w:lvlJc w:val="left"/>
      <w:pPr>
        <w:ind w:left="4500" w:hanging="361"/>
      </w:pPr>
      <w:rPr>
        <w:rFonts w:hint="default"/>
      </w:rPr>
    </w:lvl>
    <w:lvl w:ilvl="4" w:tplc="4F8652AA">
      <w:start w:val="1"/>
      <w:numFmt w:val="bullet"/>
      <w:lvlText w:val="•"/>
      <w:lvlJc w:val="left"/>
      <w:pPr>
        <w:ind w:left="5400" w:hanging="361"/>
      </w:pPr>
      <w:rPr>
        <w:rFonts w:hint="default"/>
      </w:rPr>
    </w:lvl>
    <w:lvl w:ilvl="5" w:tplc="D848BF30">
      <w:start w:val="1"/>
      <w:numFmt w:val="bullet"/>
      <w:lvlText w:val="•"/>
      <w:lvlJc w:val="left"/>
      <w:pPr>
        <w:ind w:left="6300" w:hanging="361"/>
      </w:pPr>
      <w:rPr>
        <w:rFonts w:hint="default"/>
      </w:rPr>
    </w:lvl>
    <w:lvl w:ilvl="6" w:tplc="21D41BAA">
      <w:start w:val="1"/>
      <w:numFmt w:val="bullet"/>
      <w:lvlText w:val="•"/>
      <w:lvlJc w:val="left"/>
      <w:pPr>
        <w:ind w:left="7200" w:hanging="361"/>
      </w:pPr>
      <w:rPr>
        <w:rFonts w:hint="default"/>
      </w:rPr>
    </w:lvl>
    <w:lvl w:ilvl="7" w:tplc="936072DC">
      <w:start w:val="1"/>
      <w:numFmt w:val="bullet"/>
      <w:lvlText w:val="•"/>
      <w:lvlJc w:val="left"/>
      <w:pPr>
        <w:ind w:left="8100" w:hanging="361"/>
      </w:pPr>
      <w:rPr>
        <w:rFonts w:hint="default"/>
      </w:rPr>
    </w:lvl>
    <w:lvl w:ilvl="8" w:tplc="FCE0E9AC">
      <w:start w:val="1"/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18" w15:restartNumberingAfterBreak="0">
    <w:nsid w:val="32AF272B"/>
    <w:multiLevelType w:val="hybridMultilevel"/>
    <w:tmpl w:val="D14E410A"/>
    <w:lvl w:ilvl="0" w:tplc="DA7A156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9064CBE"/>
    <w:multiLevelType w:val="hybridMultilevel"/>
    <w:tmpl w:val="999A4B2A"/>
    <w:lvl w:ilvl="0" w:tplc="DA7A156C">
      <w:start w:val="1"/>
      <w:numFmt w:val="bullet"/>
      <w:lvlText w:val=""/>
      <w:lvlJc w:val="left"/>
      <w:pPr>
        <w:ind w:left="25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3" w:hanging="360"/>
      </w:pPr>
      <w:rPr>
        <w:rFonts w:ascii="Wingdings" w:hAnsi="Wingdings" w:hint="default"/>
      </w:rPr>
    </w:lvl>
  </w:abstractNum>
  <w:abstractNum w:abstractNumId="20" w15:restartNumberingAfterBreak="0">
    <w:nsid w:val="395530D3"/>
    <w:multiLevelType w:val="hybridMultilevel"/>
    <w:tmpl w:val="8D00D09E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C0C26"/>
    <w:multiLevelType w:val="hybridMultilevel"/>
    <w:tmpl w:val="9C42FCA4"/>
    <w:lvl w:ilvl="0" w:tplc="DA7A156C">
      <w:start w:val="1"/>
      <w:numFmt w:val="bullet"/>
      <w:lvlText w:val=""/>
      <w:lvlJc w:val="left"/>
      <w:pPr>
        <w:ind w:left="25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3" w:hanging="360"/>
      </w:pPr>
      <w:rPr>
        <w:rFonts w:ascii="Wingdings" w:hAnsi="Wingdings" w:hint="default"/>
      </w:rPr>
    </w:lvl>
  </w:abstractNum>
  <w:abstractNum w:abstractNumId="22" w15:restartNumberingAfterBreak="0">
    <w:nsid w:val="3BF72EA0"/>
    <w:multiLevelType w:val="hybridMultilevel"/>
    <w:tmpl w:val="E52A15CE"/>
    <w:lvl w:ilvl="0" w:tplc="CBCCEB10">
      <w:start w:val="1"/>
      <w:numFmt w:val="decimal"/>
      <w:lvlText w:val="%1."/>
      <w:lvlJc w:val="left"/>
      <w:pPr>
        <w:ind w:left="1932" w:hanging="492"/>
      </w:pPr>
      <w:rPr>
        <w:rFonts w:ascii="Calibri" w:eastAsia="Calibri" w:hAnsi="Calibri" w:hint="default"/>
        <w:sz w:val="22"/>
        <w:szCs w:val="22"/>
      </w:rPr>
    </w:lvl>
    <w:lvl w:ilvl="1" w:tplc="706A20B6">
      <w:start w:val="1"/>
      <w:numFmt w:val="bullet"/>
      <w:lvlText w:val="•"/>
      <w:lvlJc w:val="left"/>
      <w:pPr>
        <w:ind w:left="2820" w:hanging="492"/>
      </w:pPr>
      <w:rPr>
        <w:rFonts w:hint="default"/>
      </w:rPr>
    </w:lvl>
    <w:lvl w:ilvl="2" w:tplc="6228076E">
      <w:start w:val="1"/>
      <w:numFmt w:val="bullet"/>
      <w:lvlText w:val="•"/>
      <w:lvlJc w:val="left"/>
      <w:pPr>
        <w:ind w:left="3709" w:hanging="492"/>
      </w:pPr>
      <w:rPr>
        <w:rFonts w:hint="default"/>
      </w:rPr>
    </w:lvl>
    <w:lvl w:ilvl="3" w:tplc="6B18018C">
      <w:start w:val="1"/>
      <w:numFmt w:val="bullet"/>
      <w:lvlText w:val="•"/>
      <w:lvlJc w:val="left"/>
      <w:pPr>
        <w:ind w:left="4598" w:hanging="492"/>
      </w:pPr>
      <w:rPr>
        <w:rFonts w:hint="default"/>
      </w:rPr>
    </w:lvl>
    <w:lvl w:ilvl="4" w:tplc="A434D7C8">
      <w:start w:val="1"/>
      <w:numFmt w:val="bullet"/>
      <w:lvlText w:val="•"/>
      <w:lvlJc w:val="left"/>
      <w:pPr>
        <w:ind w:left="5486" w:hanging="492"/>
      </w:pPr>
      <w:rPr>
        <w:rFonts w:hint="default"/>
      </w:rPr>
    </w:lvl>
    <w:lvl w:ilvl="5" w:tplc="9C5ABFE2">
      <w:start w:val="1"/>
      <w:numFmt w:val="bullet"/>
      <w:lvlText w:val="•"/>
      <w:lvlJc w:val="left"/>
      <w:pPr>
        <w:ind w:left="6375" w:hanging="492"/>
      </w:pPr>
      <w:rPr>
        <w:rFonts w:hint="default"/>
      </w:rPr>
    </w:lvl>
    <w:lvl w:ilvl="6" w:tplc="FA1E0B42">
      <w:start w:val="1"/>
      <w:numFmt w:val="bullet"/>
      <w:lvlText w:val="•"/>
      <w:lvlJc w:val="left"/>
      <w:pPr>
        <w:ind w:left="7264" w:hanging="492"/>
      </w:pPr>
      <w:rPr>
        <w:rFonts w:hint="default"/>
      </w:rPr>
    </w:lvl>
    <w:lvl w:ilvl="7" w:tplc="53508E34">
      <w:start w:val="1"/>
      <w:numFmt w:val="bullet"/>
      <w:lvlText w:val="•"/>
      <w:lvlJc w:val="left"/>
      <w:pPr>
        <w:ind w:left="8152" w:hanging="492"/>
      </w:pPr>
      <w:rPr>
        <w:rFonts w:hint="default"/>
      </w:rPr>
    </w:lvl>
    <w:lvl w:ilvl="8" w:tplc="ED243636">
      <w:start w:val="1"/>
      <w:numFmt w:val="bullet"/>
      <w:lvlText w:val="•"/>
      <w:lvlJc w:val="left"/>
      <w:pPr>
        <w:ind w:left="9041" w:hanging="492"/>
      </w:pPr>
      <w:rPr>
        <w:rFonts w:hint="default"/>
      </w:rPr>
    </w:lvl>
  </w:abstractNum>
  <w:abstractNum w:abstractNumId="23" w15:restartNumberingAfterBreak="0">
    <w:nsid w:val="3DAD62D4"/>
    <w:multiLevelType w:val="hybridMultilevel"/>
    <w:tmpl w:val="61902C2A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D21F9"/>
    <w:multiLevelType w:val="hybridMultilevel"/>
    <w:tmpl w:val="2068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91122"/>
    <w:multiLevelType w:val="hybridMultilevel"/>
    <w:tmpl w:val="CD5282C4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71469"/>
    <w:multiLevelType w:val="hybridMultilevel"/>
    <w:tmpl w:val="4E2C6B7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6F451BC"/>
    <w:multiLevelType w:val="hybridMultilevel"/>
    <w:tmpl w:val="A81829D0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8" w15:restartNumberingAfterBreak="0">
    <w:nsid w:val="4AB41270"/>
    <w:multiLevelType w:val="hybridMultilevel"/>
    <w:tmpl w:val="FC6E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538A5"/>
    <w:multiLevelType w:val="hybridMultilevel"/>
    <w:tmpl w:val="B3F410FA"/>
    <w:lvl w:ilvl="0" w:tplc="9CA027B6">
      <w:start w:val="1"/>
      <w:numFmt w:val="bullet"/>
      <w:lvlText w:val="-"/>
      <w:lvlJc w:val="left"/>
      <w:pPr>
        <w:ind w:left="489" w:hanging="720"/>
      </w:pPr>
      <w:rPr>
        <w:rFonts w:ascii="Calibri" w:eastAsia="Calibri" w:hAnsi="Calibri" w:hint="default"/>
        <w:sz w:val="22"/>
        <w:szCs w:val="22"/>
      </w:rPr>
    </w:lvl>
    <w:lvl w:ilvl="1" w:tplc="C9CC1B52">
      <w:start w:val="1"/>
      <w:numFmt w:val="bullet"/>
      <w:lvlText w:val="o"/>
      <w:lvlJc w:val="left"/>
      <w:pPr>
        <w:ind w:left="753" w:hanging="167"/>
      </w:pPr>
      <w:rPr>
        <w:rFonts w:ascii="Calibri" w:eastAsia="Calibri" w:hAnsi="Calibri" w:hint="default"/>
        <w:sz w:val="22"/>
        <w:szCs w:val="22"/>
      </w:rPr>
    </w:lvl>
    <w:lvl w:ilvl="2" w:tplc="99B8A528">
      <w:start w:val="1"/>
      <w:numFmt w:val="bullet"/>
      <w:lvlText w:val="•"/>
      <w:lvlJc w:val="left"/>
      <w:pPr>
        <w:ind w:left="1839" w:hanging="167"/>
      </w:pPr>
      <w:rPr>
        <w:rFonts w:hint="default"/>
      </w:rPr>
    </w:lvl>
    <w:lvl w:ilvl="3" w:tplc="9CC0E04E">
      <w:start w:val="1"/>
      <w:numFmt w:val="bullet"/>
      <w:lvlText w:val="•"/>
      <w:lvlJc w:val="left"/>
      <w:pPr>
        <w:ind w:left="2924" w:hanging="167"/>
      </w:pPr>
      <w:rPr>
        <w:rFonts w:hint="default"/>
      </w:rPr>
    </w:lvl>
    <w:lvl w:ilvl="4" w:tplc="90A45ED4">
      <w:start w:val="1"/>
      <w:numFmt w:val="bullet"/>
      <w:lvlText w:val="•"/>
      <w:lvlJc w:val="left"/>
      <w:pPr>
        <w:ind w:left="4009" w:hanging="167"/>
      </w:pPr>
      <w:rPr>
        <w:rFonts w:hint="default"/>
      </w:rPr>
    </w:lvl>
    <w:lvl w:ilvl="5" w:tplc="7B96C2CA">
      <w:start w:val="1"/>
      <w:numFmt w:val="bullet"/>
      <w:lvlText w:val="•"/>
      <w:lvlJc w:val="left"/>
      <w:pPr>
        <w:ind w:left="5094" w:hanging="167"/>
      </w:pPr>
      <w:rPr>
        <w:rFonts w:hint="default"/>
      </w:rPr>
    </w:lvl>
    <w:lvl w:ilvl="6" w:tplc="67106E1E">
      <w:start w:val="1"/>
      <w:numFmt w:val="bullet"/>
      <w:lvlText w:val="•"/>
      <w:lvlJc w:val="left"/>
      <w:pPr>
        <w:ind w:left="6179" w:hanging="167"/>
      </w:pPr>
      <w:rPr>
        <w:rFonts w:hint="default"/>
      </w:rPr>
    </w:lvl>
    <w:lvl w:ilvl="7" w:tplc="DC94A434">
      <w:start w:val="1"/>
      <w:numFmt w:val="bullet"/>
      <w:lvlText w:val="•"/>
      <w:lvlJc w:val="left"/>
      <w:pPr>
        <w:ind w:left="7264" w:hanging="167"/>
      </w:pPr>
      <w:rPr>
        <w:rFonts w:hint="default"/>
      </w:rPr>
    </w:lvl>
    <w:lvl w:ilvl="8" w:tplc="EF1465BC">
      <w:start w:val="1"/>
      <w:numFmt w:val="bullet"/>
      <w:lvlText w:val="•"/>
      <w:lvlJc w:val="left"/>
      <w:pPr>
        <w:ind w:left="8349" w:hanging="167"/>
      </w:pPr>
      <w:rPr>
        <w:rFonts w:hint="default"/>
      </w:rPr>
    </w:lvl>
  </w:abstractNum>
  <w:abstractNum w:abstractNumId="30" w15:restartNumberingAfterBreak="0">
    <w:nsid w:val="54307669"/>
    <w:multiLevelType w:val="hybridMultilevel"/>
    <w:tmpl w:val="DDDE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60FB1"/>
    <w:multiLevelType w:val="hybridMultilevel"/>
    <w:tmpl w:val="36D87D86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656EF"/>
    <w:multiLevelType w:val="hybridMultilevel"/>
    <w:tmpl w:val="A47A7034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A7A15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A7A156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3020E"/>
    <w:multiLevelType w:val="hybridMultilevel"/>
    <w:tmpl w:val="DDE06F24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37B72"/>
    <w:multiLevelType w:val="hybridMultilevel"/>
    <w:tmpl w:val="4A006990"/>
    <w:lvl w:ilvl="0" w:tplc="DA7A156C">
      <w:start w:val="1"/>
      <w:numFmt w:val="bullet"/>
      <w:lvlText w:val=""/>
      <w:lvlJc w:val="left"/>
      <w:pPr>
        <w:ind w:left="245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179" w:hanging="360"/>
      </w:pPr>
    </w:lvl>
    <w:lvl w:ilvl="2" w:tplc="0409001B" w:tentative="1">
      <w:start w:val="1"/>
      <w:numFmt w:val="lowerRoman"/>
      <w:lvlText w:val="%3."/>
      <w:lvlJc w:val="right"/>
      <w:pPr>
        <w:ind w:left="3899" w:hanging="180"/>
      </w:pPr>
    </w:lvl>
    <w:lvl w:ilvl="3" w:tplc="0409000F" w:tentative="1">
      <w:start w:val="1"/>
      <w:numFmt w:val="decimal"/>
      <w:lvlText w:val="%4."/>
      <w:lvlJc w:val="left"/>
      <w:pPr>
        <w:ind w:left="4619" w:hanging="360"/>
      </w:pPr>
    </w:lvl>
    <w:lvl w:ilvl="4" w:tplc="04090019" w:tentative="1">
      <w:start w:val="1"/>
      <w:numFmt w:val="lowerLetter"/>
      <w:lvlText w:val="%5."/>
      <w:lvlJc w:val="left"/>
      <w:pPr>
        <w:ind w:left="5339" w:hanging="360"/>
      </w:pPr>
    </w:lvl>
    <w:lvl w:ilvl="5" w:tplc="0409001B" w:tentative="1">
      <w:start w:val="1"/>
      <w:numFmt w:val="lowerRoman"/>
      <w:lvlText w:val="%6."/>
      <w:lvlJc w:val="right"/>
      <w:pPr>
        <w:ind w:left="6059" w:hanging="180"/>
      </w:pPr>
    </w:lvl>
    <w:lvl w:ilvl="6" w:tplc="0409000F" w:tentative="1">
      <w:start w:val="1"/>
      <w:numFmt w:val="decimal"/>
      <w:lvlText w:val="%7."/>
      <w:lvlJc w:val="left"/>
      <w:pPr>
        <w:ind w:left="6779" w:hanging="360"/>
      </w:pPr>
    </w:lvl>
    <w:lvl w:ilvl="7" w:tplc="04090019" w:tentative="1">
      <w:start w:val="1"/>
      <w:numFmt w:val="lowerLetter"/>
      <w:lvlText w:val="%8."/>
      <w:lvlJc w:val="left"/>
      <w:pPr>
        <w:ind w:left="7499" w:hanging="360"/>
      </w:pPr>
    </w:lvl>
    <w:lvl w:ilvl="8" w:tplc="0409001B" w:tentative="1">
      <w:start w:val="1"/>
      <w:numFmt w:val="lowerRoman"/>
      <w:lvlText w:val="%9."/>
      <w:lvlJc w:val="right"/>
      <w:pPr>
        <w:ind w:left="8219" w:hanging="180"/>
      </w:pPr>
    </w:lvl>
  </w:abstractNum>
  <w:abstractNum w:abstractNumId="35" w15:restartNumberingAfterBreak="0">
    <w:nsid w:val="60C12A07"/>
    <w:multiLevelType w:val="hybridMultilevel"/>
    <w:tmpl w:val="349212F2"/>
    <w:lvl w:ilvl="0" w:tplc="DA7A156C">
      <w:start w:val="1"/>
      <w:numFmt w:val="bullet"/>
      <w:lvlText w:val=""/>
      <w:lvlJc w:val="left"/>
      <w:pPr>
        <w:ind w:left="574" w:hanging="360"/>
      </w:pPr>
      <w:rPr>
        <w:rFonts w:ascii="Wingdings" w:hAnsi="Wingdings" w:hint="default"/>
      </w:rPr>
    </w:lvl>
    <w:lvl w:ilvl="1" w:tplc="DA7A156C">
      <w:start w:val="1"/>
      <w:numFmt w:val="bullet"/>
      <w:lvlText w:val=""/>
      <w:lvlJc w:val="left"/>
      <w:pPr>
        <w:ind w:left="129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36" w15:restartNumberingAfterBreak="0">
    <w:nsid w:val="617516C1"/>
    <w:multiLevelType w:val="hybridMultilevel"/>
    <w:tmpl w:val="1B74A40A"/>
    <w:lvl w:ilvl="0" w:tplc="DA7A156C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654315BA"/>
    <w:multiLevelType w:val="hybridMultilevel"/>
    <w:tmpl w:val="78A0ECF6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7A156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0254A"/>
    <w:multiLevelType w:val="hybridMultilevel"/>
    <w:tmpl w:val="9FC49592"/>
    <w:lvl w:ilvl="0" w:tplc="DA7A156C">
      <w:start w:val="1"/>
      <w:numFmt w:val="bullet"/>
      <w:lvlText w:val=""/>
      <w:lvlJc w:val="left"/>
      <w:pPr>
        <w:ind w:left="23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39" w15:restartNumberingAfterBreak="0">
    <w:nsid w:val="6B4B6E06"/>
    <w:multiLevelType w:val="hybridMultilevel"/>
    <w:tmpl w:val="595EE568"/>
    <w:lvl w:ilvl="0" w:tplc="DA7A156C">
      <w:start w:val="1"/>
      <w:numFmt w:val="bullet"/>
      <w:lvlText w:val=""/>
      <w:lvlJc w:val="left"/>
      <w:pPr>
        <w:ind w:left="3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A156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E378A"/>
    <w:multiLevelType w:val="hybridMultilevel"/>
    <w:tmpl w:val="E484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E753C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B0940"/>
    <w:multiLevelType w:val="hybridMultilevel"/>
    <w:tmpl w:val="039A90E4"/>
    <w:lvl w:ilvl="0" w:tplc="DA7A156C">
      <w:start w:val="1"/>
      <w:numFmt w:val="bullet"/>
      <w:lvlText w:val=""/>
      <w:lvlJc w:val="left"/>
      <w:pPr>
        <w:ind w:left="2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2" w15:restartNumberingAfterBreak="0">
    <w:nsid w:val="766B30CB"/>
    <w:multiLevelType w:val="hybridMultilevel"/>
    <w:tmpl w:val="40CC1D34"/>
    <w:lvl w:ilvl="0" w:tplc="DA7A156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79A20520"/>
    <w:multiLevelType w:val="hybridMultilevel"/>
    <w:tmpl w:val="7812F0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A121D"/>
    <w:multiLevelType w:val="hybridMultilevel"/>
    <w:tmpl w:val="4A3A2154"/>
    <w:lvl w:ilvl="0" w:tplc="F282098E">
      <w:start w:val="1"/>
      <w:numFmt w:val="bullet"/>
      <w:lvlText w:val="-"/>
      <w:lvlJc w:val="left"/>
      <w:pPr>
        <w:ind w:left="557" w:hanging="360"/>
      </w:pPr>
      <w:rPr>
        <w:rFonts w:ascii="Calibri" w:eastAsia="Calibri" w:hAnsi="Calibri" w:hint="default"/>
        <w:sz w:val="22"/>
        <w:szCs w:val="22"/>
      </w:rPr>
    </w:lvl>
    <w:lvl w:ilvl="1" w:tplc="D7AEE696">
      <w:start w:val="1"/>
      <w:numFmt w:val="bullet"/>
      <w:lvlText w:val="o"/>
      <w:lvlJc w:val="left"/>
      <w:pPr>
        <w:ind w:left="448" w:hanging="200"/>
      </w:pPr>
      <w:rPr>
        <w:rFonts w:ascii="Arial" w:eastAsia="Arial" w:hAnsi="Arial" w:hint="default"/>
        <w:sz w:val="24"/>
        <w:szCs w:val="24"/>
      </w:rPr>
    </w:lvl>
    <w:lvl w:ilvl="2" w:tplc="AC829096">
      <w:start w:val="1"/>
      <w:numFmt w:val="bullet"/>
      <w:lvlText w:val="•"/>
      <w:lvlJc w:val="left"/>
      <w:pPr>
        <w:ind w:left="1593" w:hanging="200"/>
      </w:pPr>
      <w:rPr>
        <w:rFonts w:hint="default"/>
      </w:rPr>
    </w:lvl>
    <w:lvl w:ilvl="3" w:tplc="6852954A">
      <w:start w:val="1"/>
      <w:numFmt w:val="bullet"/>
      <w:lvlText w:val="•"/>
      <w:lvlJc w:val="left"/>
      <w:pPr>
        <w:ind w:left="2629" w:hanging="200"/>
      </w:pPr>
      <w:rPr>
        <w:rFonts w:hint="default"/>
      </w:rPr>
    </w:lvl>
    <w:lvl w:ilvl="4" w:tplc="B764E8F2">
      <w:start w:val="1"/>
      <w:numFmt w:val="bullet"/>
      <w:lvlText w:val="•"/>
      <w:lvlJc w:val="left"/>
      <w:pPr>
        <w:ind w:left="3664" w:hanging="200"/>
      </w:pPr>
      <w:rPr>
        <w:rFonts w:hint="default"/>
      </w:rPr>
    </w:lvl>
    <w:lvl w:ilvl="5" w:tplc="4432B8F8">
      <w:start w:val="1"/>
      <w:numFmt w:val="bullet"/>
      <w:lvlText w:val="•"/>
      <w:lvlJc w:val="left"/>
      <w:pPr>
        <w:ind w:left="4700" w:hanging="200"/>
      </w:pPr>
      <w:rPr>
        <w:rFonts w:hint="default"/>
      </w:rPr>
    </w:lvl>
    <w:lvl w:ilvl="6" w:tplc="916AF1A6">
      <w:start w:val="1"/>
      <w:numFmt w:val="bullet"/>
      <w:lvlText w:val="•"/>
      <w:lvlJc w:val="left"/>
      <w:pPr>
        <w:ind w:left="5736" w:hanging="200"/>
      </w:pPr>
      <w:rPr>
        <w:rFonts w:hint="default"/>
      </w:rPr>
    </w:lvl>
    <w:lvl w:ilvl="7" w:tplc="33ACDE40">
      <w:start w:val="1"/>
      <w:numFmt w:val="bullet"/>
      <w:lvlText w:val="•"/>
      <w:lvlJc w:val="left"/>
      <w:pPr>
        <w:ind w:left="6772" w:hanging="200"/>
      </w:pPr>
      <w:rPr>
        <w:rFonts w:hint="default"/>
      </w:rPr>
    </w:lvl>
    <w:lvl w:ilvl="8" w:tplc="D0D88AE8">
      <w:start w:val="1"/>
      <w:numFmt w:val="bullet"/>
      <w:lvlText w:val="•"/>
      <w:lvlJc w:val="left"/>
      <w:pPr>
        <w:ind w:left="7808" w:hanging="200"/>
      </w:pPr>
      <w:rPr>
        <w:rFonts w:hint="default"/>
      </w:rPr>
    </w:lvl>
  </w:abstractNum>
  <w:abstractNum w:abstractNumId="45" w15:restartNumberingAfterBreak="0">
    <w:nsid w:val="7CEE018C"/>
    <w:multiLevelType w:val="hybridMultilevel"/>
    <w:tmpl w:val="150CD5CA"/>
    <w:lvl w:ilvl="0" w:tplc="DA7A156C">
      <w:start w:val="1"/>
      <w:numFmt w:val="bullet"/>
      <w:lvlText w:val=""/>
      <w:lvlJc w:val="left"/>
      <w:pPr>
        <w:ind w:left="2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14"/>
  </w:num>
  <w:num w:numId="4">
    <w:abstractNumId w:val="8"/>
  </w:num>
  <w:num w:numId="5">
    <w:abstractNumId w:val="39"/>
  </w:num>
  <w:num w:numId="6">
    <w:abstractNumId w:val="42"/>
  </w:num>
  <w:num w:numId="7">
    <w:abstractNumId w:val="18"/>
  </w:num>
  <w:num w:numId="8">
    <w:abstractNumId w:val="4"/>
  </w:num>
  <w:num w:numId="9">
    <w:abstractNumId w:val="36"/>
  </w:num>
  <w:num w:numId="10">
    <w:abstractNumId w:val="31"/>
  </w:num>
  <w:num w:numId="11">
    <w:abstractNumId w:val="13"/>
  </w:num>
  <w:num w:numId="12">
    <w:abstractNumId w:val="23"/>
  </w:num>
  <w:num w:numId="13">
    <w:abstractNumId w:val="33"/>
  </w:num>
  <w:num w:numId="14">
    <w:abstractNumId w:val="20"/>
  </w:num>
  <w:num w:numId="15">
    <w:abstractNumId w:val="2"/>
  </w:num>
  <w:num w:numId="16">
    <w:abstractNumId w:val="25"/>
  </w:num>
  <w:num w:numId="17">
    <w:abstractNumId w:val="37"/>
  </w:num>
  <w:num w:numId="18">
    <w:abstractNumId w:val="32"/>
  </w:num>
  <w:num w:numId="19">
    <w:abstractNumId w:val="41"/>
  </w:num>
  <w:num w:numId="20">
    <w:abstractNumId w:val="0"/>
  </w:num>
  <w:num w:numId="21">
    <w:abstractNumId w:val="45"/>
  </w:num>
  <w:num w:numId="22">
    <w:abstractNumId w:val="11"/>
  </w:num>
  <w:num w:numId="23">
    <w:abstractNumId w:val="3"/>
  </w:num>
  <w:num w:numId="24">
    <w:abstractNumId w:val="19"/>
  </w:num>
  <w:num w:numId="25">
    <w:abstractNumId w:val="21"/>
  </w:num>
  <w:num w:numId="26">
    <w:abstractNumId w:val="12"/>
  </w:num>
  <w:num w:numId="27">
    <w:abstractNumId w:val="17"/>
  </w:num>
  <w:num w:numId="28">
    <w:abstractNumId w:val="10"/>
  </w:num>
  <w:num w:numId="29">
    <w:abstractNumId w:val="15"/>
  </w:num>
  <w:num w:numId="30">
    <w:abstractNumId w:val="35"/>
  </w:num>
  <w:num w:numId="31">
    <w:abstractNumId w:val="1"/>
  </w:num>
  <w:num w:numId="32">
    <w:abstractNumId w:val="38"/>
  </w:num>
  <w:num w:numId="33">
    <w:abstractNumId w:val="34"/>
  </w:num>
  <w:num w:numId="34">
    <w:abstractNumId w:val="5"/>
  </w:num>
  <w:num w:numId="35">
    <w:abstractNumId w:val="44"/>
  </w:num>
  <w:num w:numId="36">
    <w:abstractNumId w:val="43"/>
  </w:num>
  <w:num w:numId="37">
    <w:abstractNumId w:val="9"/>
  </w:num>
  <w:num w:numId="38">
    <w:abstractNumId w:val="16"/>
  </w:num>
  <w:num w:numId="39">
    <w:abstractNumId w:val="26"/>
  </w:num>
  <w:num w:numId="40">
    <w:abstractNumId w:val="7"/>
  </w:num>
  <w:num w:numId="41">
    <w:abstractNumId w:val="30"/>
  </w:num>
  <w:num w:numId="42">
    <w:abstractNumId w:val="24"/>
  </w:num>
  <w:num w:numId="43">
    <w:abstractNumId w:val="28"/>
  </w:num>
  <w:num w:numId="44">
    <w:abstractNumId w:val="40"/>
  </w:num>
  <w:num w:numId="45">
    <w:abstractNumId w:val="6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6D"/>
    <w:rsid w:val="000034B3"/>
    <w:rsid w:val="000A06BA"/>
    <w:rsid w:val="000B48A5"/>
    <w:rsid w:val="00100F47"/>
    <w:rsid w:val="001245FA"/>
    <w:rsid w:val="00131CDC"/>
    <w:rsid w:val="001C3AE3"/>
    <w:rsid w:val="001F5D3E"/>
    <w:rsid w:val="002202C9"/>
    <w:rsid w:val="00253B9C"/>
    <w:rsid w:val="00387BF5"/>
    <w:rsid w:val="00397186"/>
    <w:rsid w:val="003D0F27"/>
    <w:rsid w:val="004044EE"/>
    <w:rsid w:val="00426B1B"/>
    <w:rsid w:val="0056314A"/>
    <w:rsid w:val="005A19CD"/>
    <w:rsid w:val="005C0F2E"/>
    <w:rsid w:val="007A440D"/>
    <w:rsid w:val="007D4257"/>
    <w:rsid w:val="0080561B"/>
    <w:rsid w:val="00823AEB"/>
    <w:rsid w:val="009378B5"/>
    <w:rsid w:val="00AB0780"/>
    <w:rsid w:val="00B677CA"/>
    <w:rsid w:val="00B946BA"/>
    <w:rsid w:val="00BB67A6"/>
    <w:rsid w:val="00C23CBE"/>
    <w:rsid w:val="00C44E2F"/>
    <w:rsid w:val="00CB3A47"/>
    <w:rsid w:val="00D618FC"/>
    <w:rsid w:val="00DC4F69"/>
    <w:rsid w:val="00DF06D2"/>
    <w:rsid w:val="00E5357E"/>
    <w:rsid w:val="00EC204B"/>
    <w:rsid w:val="00F54C6D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37933"/>
  <w15:docId w15:val="{ECFD665D-8AA7-604F-AFE9-3C30D9B7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73"/>
      <w:outlineLvl w:val="0"/>
    </w:pPr>
    <w:rPr>
      <w:rFonts w:ascii="Calibri" w:eastAsia="Calibri" w:hAnsi="Calibri"/>
      <w:i/>
      <w:sz w:val="24"/>
      <w:szCs w:val="24"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B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53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DF06D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B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D0F27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0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F27"/>
  </w:style>
  <w:style w:type="paragraph" w:styleId="Footer">
    <w:name w:val="footer"/>
    <w:basedOn w:val="Normal"/>
    <w:link w:val="FooterChar"/>
    <w:uiPriority w:val="99"/>
    <w:unhideWhenUsed/>
    <w:rsid w:val="003D0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F27"/>
  </w:style>
  <w:style w:type="paragraph" w:styleId="BalloonText">
    <w:name w:val="Balloon Text"/>
    <w:basedOn w:val="Normal"/>
    <w:link w:val="BalloonTextChar"/>
    <w:uiPriority w:val="99"/>
    <w:semiHidden/>
    <w:unhideWhenUsed/>
    <w:rsid w:val="004044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2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variation/dbSNP_dbVar_FA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Broad Institute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Saltzman</dc:creator>
  <cp:lastModifiedBy>Jennex, Lori</cp:lastModifiedBy>
  <cp:revision>2</cp:revision>
  <dcterms:created xsi:type="dcterms:W3CDTF">2021-08-31T14:26:00Z</dcterms:created>
  <dcterms:modified xsi:type="dcterms:W3CDTF">2021-08-31T14:26:00Z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2016-07-11T00:00:00Z</vt:filetime>
  </property>
  <property fmtid="{D5CDD505-2E9C-101B-9397-08002B2CF9AE}" pid="3" name="LastSaved">
    <vt:filetime>2016-07-28T00:00:00Z</vt:filetime>
  </property>
</Properties>
</file>